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7B" w:rsidRDefault="00762315" w:rsidP="00AE6A75">
      <w:pPr>
        <w:ind w:lef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7672" cy="8972550"/>
            <wp:effectExtent l="0" t="0" r="0" b="0"/>
            <wp:docPr id="1" name="Рисунок 1" descr="C:\Users\Vkadimir\Desktop\Химия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dimir\Desktop\Химия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550" cy="89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1A7B" w:rsidRDefault="00F61A7B" w:rsidP="00AE6A75">
      <w:pPr>
        <w:ind w:left="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971" w:rsidRDefault="00BB7E27" w:rsidP="00AE6A75">
      <w:pPr>
        <w:ind w:lef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50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E10673" w:rsidRPr="004E5550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«ХИМИЯ» составлена на основе следующих нормативных документов:</w:t>
      </w:r>
      <w:r w:rsidR="00AE6A7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10673" w:rsidRPr="004E5550">
        <w:rPr>
          <w:rFonts w:ascii="Times New Roman" w:eastAsia="Times New Roman" w:hAnsi="Times New Roman" w:cs="Times New Roman"/>
          <w:sz w:val="24"/>
          <w:szCs w:val="24"/>
        </w:rPr>
        <w:t>ФГОС СОО (утвержден приказом Министерства образования и науки Российской Федерации от 17.12.2010 № 1897, изм. от: 29 декабря 2014 г., 31 декабря 2015 г.)</w:t>
      </w:r>
    </w:p>
    <w:p w:rsidR="00AE6A75" w:rsidRDefault="00AE6A75" w:rsidP="00AE6A75">
      <w:pPr>
        <w:ind w:lef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10673" w:rsidRPr="004E5550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образованию. Протокол №2/16-з от 28 июня 2016г.</w:t>
      </w:r>
      <w:r w:rsidR="00BB7E27" w:rsidRPr="004E555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6A75" w:rsidRDefault="00AE6A75" w:rsidP="00AE6A75">
      <w:pPr>
        <w:ind w:lef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B7E27" w:rsidRPr="004E5550">
        <w:rPr>
          <w:rFonts w:ascii="Times New Roman" w:eastAsia="Times New Roman" w:hAnsi="Times New Roman" w:cs="Times New Roman"/>
          <w:sz w:val="24"/>
          <w:szCs w:val="24"/>
        </w:rPr>
        <w:t>«Положение о рабочей программе учебного предмета, курса в соответствии с ФГОС »</w:t>
      </w:r>
    </w:p>
    <w:p w:rsidR="00E10673" w:rsidRPr="004E5550" w:rsidRDefault="00AE6A75" w:rsidP="00AE6A75">
      <w:pPr>
        <w:ind w:lef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10673" w:rsidRPr="004E5550">
        <w:rPr>
          <w:rFonts w:ascii="Times New Roman" w:eastAsia="PragmaticaCondC" w:hAnsi="Times New Roman" w:cs="Times New Roman"/>
          <w:sz w:val="24"/>
          <w:szCs w:val="24"/>
        </w:rPr>
        <w:t xml:space="preserve">Авторской программы </w:t>
      </w:r>
      <w:r w:rsidR="00BB7E27" w:rsidRPr="004E5550">
        <w:rPr>
          <w:rFonts w:ascii="Times New Roman" w:eastAsia="PragmaticaCondC" w:hAnsi="Times New Roman" w:cs="Times New Roman"/>
          <w:sz w:val="24"/>
          <w:szCs w:val="24"/>
        </w:rPr>
        <w:t>к линии УМК Л</w:t>
      </w:r>
      <w:r w:rsidR="00E10673" w:rsidRPr="004E5550">
        <w:rPr>
          <w:rFonts w:ascii="Times New Roman" w:eastAsia="PragmaticaCondC" w:hAnsi="Times New Roman" w:cs="Times New Roman"/>
          <w:sz w:val="24"/>
          <w:szCs w:val="24"/>
        </w:rPr>
        <w:t>унина В.В.</w:t>
      </w:r>
      <w:r w:rsidR="009E7DB0" w:rsidRPr="004E55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7DB0" w:rsidRPr="004E5550">
        <w:rPr>
          <w:rFonts w:ascii="Times New Roman" w:hAnsi="Times New Roman" w:cs="Times New Roman"/>
          <w:bCs/>
          <w:sz w:val="24"/>
          <w:szCs w:val="24"/>
        </w:rPr>
        <w:t>Химия</w:t>
      </w:r>
      <w:r w:rsidR="006C0815" w:rsidRPr="004E5550">
        <w:rPr>
          <w:rFonts w:ascii="Times New Roman" w:hAnsi="Times New Roman" w:cs="Times New Roman"/>
          <w:sz w:val="24"/>
          <w:szCs w:val="24"/>
        </w:rPr>
        <w:t xml:space="preserve">. Углубленный уровень. </w:t>
      </w:r>
      <w:r w:rsidR="009E7DB0" w:rsidRPr="004E5550">
        <w:rPr>
          <w:rFonts w:ascii="Times New Roman" w:hAnsi="Times New Roman" w:cs="Times New Roman"/>
          <w:sz w:val="24"/>
          <w:szCs w:val="24"/>
        </w:rPr>
        <w:t>10—</w:t>
      </w:r>
      <w:r w:rsidR="00BB7E27" w:rsidRPr="004E5550">
        <w:rPr>
          <w:rFonts w:ascii="Times New Roman" w:hAnsi="Times New Roman" w:cs="Times New Roman"/>
          <w:sz w:val="24"/>
          <w:szCs w:val="24"/>
        </w:rPr>
        <w:t xml:space="preserve">11 </w:t>
      </w:r>
      <w:r w:rsidR="009E7DB0" w:rsidRPr="004E5550">
        <w:rPr>
          <w:rFonts w:ascii="Times New Roman" w:hAnsi="Times New Roman" w:cs="Times New Roman"/>
          <w:sz w:val="24"/>
          <w:szCs w:val="24"/>
        </w:rPr>
        <w:t>классы : рабочая</w:t>
      </w:r>
      <w:r w:rsidR="00BB7E27" w:rsidRPr="004E5550">
        <w:rPr>
          <w:rFonts w:ascii="Times New Roman" w:hAnsi="Times New Roman" w:cs="Times New Roman"/>
          <w:sz w:val="24"/>
          <w:szCs w:val="24"/>
        </w:rPr>
        <w:t xml:space="preserve"> </w:t>
      </w:r>
      <w:r w:rsidR="009E7DB0" w:rsidRPr="004E5550">
        <w:rPr>
          <w:rFonts w:ascii="Times New Roman" w:hAnsi="Times New Roman" w:cs="Times New Roman"/>
          <w:sz w:val="24"/>
          <w:szCs w:val="24"/>
        </w:rPr>
        <w:t xml:space="preserve">программа к </w:t>
      </w:r>
      <w:r w:rsidR="006C0815" w:rsidRPr="004E5550">
        <w:rPr>
          <w:rFonts w:ascii="Times New Roman" w:hAnsi="Times New Roman" w:cs="Times New Roman"/>
          <w:sz w:val="24"/>
          <w:szCs w:val="24"/>
        </w:rPr>
        <w:t xml:space="preserve">линии УМК В. В. Лунина : учебно </w:t>
      </w:r>
      <w:r w:rsidR="009E7DB0" w:rsidRPr="004E5550">
        <w:rPr>
          <w:rFonts w:ascii="Times New Roman" w:hAnsi="Times New Roman" w:cs="Times New Roman"/>
          <w:sz w:val="24"/>
          <w:szCs w:val="24"/>
        </w:rPr>
        <w:t>методическое пособие / В. В. Еремин, А. А. Дроздов, И. В. Еремина,Э. Ю. Керимов. — М. : Дрофа, 2017. — 324, [1]</w:t>
      </w:r>
      <w:r w:rsidR="00BB7E27" w:rsidRPr="004E5550">
        <w:rPr>
          <w:rFonts w:ascii="Times New Roman" w:hAnsi="Times New Roman" w:cs="Times New Roman"/>
          <w:sz w:val="24"/>
          <w:szCs w:val="24"/>
        </w:rPr>
        <w:t>.</w:t>
      </w:r>
      <w:r w:rsidR="00E10673" w:rsidRPr="004E5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C98" w:rsidRPr="004E5550" w:rsidRDefault="006C0815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555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63969" w:rsidRPr="004E555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 из федерального перечня учебников на 2020--2021 учебный год: </w:t>
      </w:r>
      <w:r w:rsidR="000D6C98" w:rsidRPr="004E5550">
        <w:rPr>
          <w:rFonts w:ascii="Times New Roman" w:hAnsi="Times New Roman" w:cs="Times New Roman"/>
          <w:i/>
          <w:iCs/>
          <w:sz w:val="24"/>
          <w:szCs w:val="24"/>
        </w:rPr>
        <w:t>Еремин В</w:t>
      </w:r>
      <w:r w:rsidR="000D6C98" w:rsidRPr="004E5550">
        <w:rPr>
          <w:rFonts w:ascii="Times New Roman" w:hAnsi="Times New Roman" w:cs="Times New Roman"/>
          <w:sz w:val="24"/>
          <w:szCs w:val="24"/>
        </w:rPr>
        <w:t xml:space="preserve">. </w:t>
      </w:r>
      <w:r w:rsidR="000D6C98" w:rsidRPr="004E5550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0D6C98" w:rsidRPr="004E5550">
        <w:rPr>
          <w:rFonts w:ascii="Times New Roman" w:hAnsi="Times New Roman" w:cs="Times New Roman"/>
          <w:sz w:val="24"/>
          <w:szCs w:val="24"/>
        </w:rPr>
        <w:t xml:space="preserve">., </w:t>
      </w:r>
      <w:r w:rsidR="000D6C98" w:rsidRPr="004E5550">
        <w:rPr>
          <w:rFonts w:ascii="Times New Roman" w:hAnsi="Times New Roman" w:cs="Times New Roman"/>
          <w:i/>
          <w:iCs/>
          <w:sz w:val="24"/>
          <w:szCs w:val="24"/>
        </w:rPr>
        <w:t>Кузьменко Н</w:t>
      </w:r>
      <w:r w:rsidR="000D6C98" w:rsidRPr="004E5550">
        <w:rPr>
          <w:rFonts w:ascii="Times New Roman" w:hAnsi="Times New Roman" w:cs="Times New Roman"/>
          <w:sz w:val="24"/>
          <w:szCs w:val="24"/>
        </w:rPr>
        <w:t xml:space="preserve">. </w:t>
      </w:r>
      <w:r w:rsidR="000D6C98" w:rsidRPr="004E5550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0D6C98" w:rsidRPr="004E5550">
        <w:rPr>
          <w:rFonts w:ascii="Times New Roman" w:hAnsi="Times New Roman" w:cs="Times New Roman"/>
          <w:sz w:val="24"/>
          <w:szCs w:val="24"/>
        </w:rPr>
        <w:t xml:space="preserve">., </w:t>
      </w:r>
      <w:r w:rsidR="000D6C98" w:rsidRPr="004E5550">
        <w:rPr>
          <w:rFonts w:ascii="Times New Roman" w:hAnsi="Times New Roman" w:cs="Times New Roman"/>
          <w:i/>
          <w:iCs/>
          <w:sz w:val="24"/>
          <w:szCs w:val="24"/>
        </w:rPr>
        <w:t>Теренин В</w:t>
      </w:r>
      <w:r w:rsidR="000D6C98" w:rsidRPr="004E5550">
        <w:rPr>
          <w:rFonts w:ascii="Times New Roman" w:hAnsi="Times New Roman" w:cs="Times New Roman"/>
          <w:sz w:val="24"/>
          <w:szCs w:val="24"/>
        </w:rPr>
        <w:t xml:space="preserve">. </w:t>
      </w:r>
      <w:r w:rsidR="000D6C98" w:rsidRPr="004E5550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0D6C98" w:rsidRPr="004E5550">
        <w:rPr>
          <w:rFonts w:ascii="Times New Roman" w:hAnsi="Times New Roman" w:cs="Times New Roman"/>
          <w:sz w:val="24"/>
          <w:szCs w:val="24"/>
        </w:rPr>
        <w:t xml:space="preserve">., </w:t>
      </w:r>
      <w:r w:rsidR="000D6C98" w:rsidRPr="004E5550">
        <w:rPr>
          <w:rFonts w:ascii="Times New Roman" w:hAnsi="Times New Roman" w:cs="Times New Roman"/>
          <w:i/>
          <w:iCs/>
          <w:sz w:val="24"/>
          <w:szCs w:val="24"/>
        </w:rPr>
        <w:t>Дроздов</w:t>
      </w:r>
    </w:p>
    <w:p w:rsidR="000D6C98" w:rsidRPr="004E5550" w:rsidRDefault="000D6C98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550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4E5550">
        <w:rPr>
          <w:rFonts w:ascii="Times New Roman" w:hAnsi="Times New Roman" w:cs="Times New Roman"/>
          <w:sz w:val="24"/>
          <w:szCs w:val="24"/>
        </w:rPr>
        <w:t xml:space="preserve">. </w:t>
      </w:r>
      <w:r w:rsidRPr="004E5550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4E5550">
        <w:rPr>
          <w:rFonts w:ascii="Times New Roman" w:hAnsi="Times New Roman" w:cs="Times New Roman"/>
          <w:sz w:val="24"/>
          <w:szCs w:val="24"/>
        </w:rPr>
        <w:t xml:space="preserve">., </w:t>
      </w:r>
      <w:r w:rsidRPr="004E5550">
        <w:rPr>
          <w:rFonts w:ascii="Times New Roman" w:hAnsi="Times New Roman" w:cs="Times New Roman"/>
          <w:i/>
          <w:iCs/>
          <w:sz w:val="24"/>
          <w:szCs w:val="24"/>
        </w:rPr>
        <w:t>Лунин В</w:t>
      </w:r>
      <w:r w:rsidRPr="004E5550">
        <w:rPr>
          <w:rFonts w:ascii="Times New Roman" w:hAnsi="Times New Roman" w:cs="Times New Roman"/>
          <w:sz w:val="24"/>
          <w:szCs w:val="24"/>
        </w:rPr>
        <w:t xml:space="preserve">. </w:t>
      </w:r>
      <w:r w:rsidRPr="004E5550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4E5550">
        <w:rPr>
          <w:rFonts w:ascii="Times New Roman" w:hAnsi="Times New Roman" w:cs="Times New Roman"/>
          <w:sz w:val="24"/>
          <w:szCs w:val="24"/>
        </w:rPr>
        <w:t>. Химия. Углубленный уровень.10 класс;</w:t>
      </w:r>
    </w:p>
    <w:p w:rsidR="000D6C98" w:rsidRPr="004E5550" w:rsidRDefault="000D6C98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5550">
        <w:rPr>
          <w:rFonts w:ascii="Times New Roman" w:hAnsi="Times New Roman" w:cs="Times New Roman"/>
          <w:i/>
          <w:iCs/>
          <w:sz w:val="24"/>
          <w:szCs w:val="24"/>
        </w:rPr>
        <w:t>Еремин В</w:t>
      </w:r>
      <w:r w:rsidRPr="004E5550">
        <w:rPr>
          <w:rFonts w:ascii="Times New Roman" w:hAnsi="Times New Roman" w:cs="Times New Roman"/>
          <w:sz w:val="24"/>
          <w:szCs w:val="24"/>
        </w:rPr>
        <w:t xml:space="preserve">. </w:t>
      </w:r>
      <w:r w:rsidRPr="004E5550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4E5550">
        <w:rPr>
          <w:rFonts w:ascii="Times New Roman" w:hAnsi="Times New Roman" w:cs="Times New Roman"/>
          <w:sz w:val="24"/>
          <w:szCs w:val="24"/>
        </w:rPr>
        <w:t xml:space="preserve">., </w:t>
      </w:r>
      <w:r w:rsidRPr="004E5550">
        <w:rPr>
          <w:rFonts w:ascii="Times New Roman" w:hAnsi="Times New Roman" w:cs="Times New Roman"/>
          <w:i/>
          <w:iCs/>
          <w:sz w:val="24"/>
          <w:szCs w:val="24"/>
        </w:rPr>
        <w:t>Кузьменко Н</w:t>
      </w:r>
      <w:r w:rsidRPr="004E5550">
        <w:rPr>
          <w:rFonts w:ascii="Times New Roman" w:hAnsi="Times New Roman" w:cs="Times New Roman"/>
          <w:sz w:val="24"/>
          <w:szCs w:val="24"/>
        </w:rPr>
        <w:t xml:space="preserve">. </w:t>
      </w:r>
      <w:r w:rsidRPr="004E5550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4E5550">
        <w:rPr>
          <w:rFonts w:ascii="Times New Roman" w:hAnsi="Times New Roman" w:cs="Times New Roman"/>
          <w:sz w:val="24"/>
          <w:szCs w:val="24"/>
        </w:rPr>
        <w:t xml:space="preserve">., </w:t>
      </w:r>
      <w:r w:rsidRPr="004E5550">
        <w:rPr>
          <w:rFonts w:ascii="Times New Roman" w:hAnsi="Times New Roman" w:cs="Times New Roman"/>
          <w:i/>
          <w:iCs/>
          <w:sz w:val="24"/>
          <w:szCs w:val="24"/>
        </w:rPr>
        <w:t>Дроздов А</w:t>
      </w:r>
      <w:r w:rsidRPr="004E5550">
        <w:rPr>
          <w:rFonts w:ascii="Times New Roman" w:hAnsi="Times New Roman" w:cs="Times New Roman"/>
          <w:sz w:val="24"/>
          <w:szCs w:val="24"/>
        </w:rPr>
        <w:t xml:space="preserve">. </w:t>
      </w:r>
      <w:r w:rsidRPr="004E5550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4E5550">
        <w:rPr>
          <w:rFonts w:ascii="Times New Roman" w:hAnsi="Times New Roman" w:cs="Times New Roman"/>
          <w:sz w:val="24"/>
          <w:szCs w:val="24"/>
        </w:rPr>
        <w:t xml:space="preserve">., </w:t>
      </w:r>
      <w:r w:rsidRPr="004E5550">
        <w:rPr>
          <w:rFonts w:ascii="Times New Roman" w:hAnsi="Times New Roman" w:cs="Times New Roman"/>
          <w:i/>
          <w:iCs/>
          <w:sz w:val="24"/>
          <w:szCs w:val="24"/>
        </w:rPr>
        <w:t>Лунин В</w:t>
      </w:r>
      <w:r w:rsidRPr="004E5550">
        <w:rPr>
          <w:rFonts w:ascii="Times New Roman" w:hAnsi="Times New Roman" w:cs="Times New Roman"/>
          <w:sz w:val="24"/>
          <w:szCs w:val="24"/>
        </w:rPr>
        <w:t xml:space="preserve">. </w:t>
      </w:r>
      <w:r w:rsidRPr="004E5550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4E5550">
        <w:rPr>
          <w:rFonts w:ascii="Times New Roman" w:hAnsi="Times New Roman" w:cs="Times New Roman"/>
          <w:sz w:val="24"/>
          <w:szCs w:val="24"/>
        </w:rPr>
        <w:t>. Химия. Углубленный уровень. 11 класс.</w:t>
      </w:r>
    </w:p>
    <w:p w:rsidR="006C0815" w:rsidRPr="004E5550" w:rsidRDefault="006C0815" w:rsidP="004E555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550">
        <w:rPr>
          <w:rFonts w:ascii="Times New Roman" w:hAnsi="Times New Roman" w:cs="Times New Roman"/>
          <w:sz w:val="24"/>
          <w:szCs w:val="24"/>
        </w:rPr>
        <w:t xml:space="preserve">3. В программе   учитываются основные идеи и положения развития и формирования универсальных учебных действий для среднего общего образования, преемственность с  программой основного общего образования. </w:t>
      </w:r>
    </w:p>
    <w:p w:rsidR="006C0815" w:rsidRPr="004E5550" w:rsidRDefault="00304300" w:rsidP="00AE6A7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Программа рассчитана на 102  часа</w:t>
      </w:r>
      <w:r w:rsidR="006C0815" w:rsidRPr="004E5550">
        <w:rPr>
          <w:rFonts w:ascii="Times New Roman" w:hAnsi="Times New Roman" w:cs="Times New Roman"/>
          <w:spacing w:val="-6"/>
          <w:sz w:val="24"/>
          <w:szCs w:val="24"/>
        </w:rPr>
        <w:t xml:space="preserve"> в год (3 часа </w:t>
      </w:r>
      <w:r>
        <w:rPr>
          <w:rFonts w:ascii="Times New Roman" w:hAnsi="Times New Roman" w:cs="Times New Roman"/>
          <w:spacing w:val="-6"/>
          <w:sz w:val="24"/>
          <w:szCs w:val="24"/>
        </w:rPr>
        <w:t>в неделю) – в 10 классе и на 102 часа</w:t>
      </w:r>
      <w:r w:rsidR="006C0815" w:rsidRPr="004E5550">
        <w:rPr>
          <w:rFonts w:ascii="Times New Roman" w:hAnsi="Times New Roman" w:cs="Times New Roman"/>
          <w:spacing w:val="-6"/>
          <w:sz w:val="24"/>
          <w:szCs w:val="24"/>
        </w:rPr>
        <w:t xml:space="preserve"> в год (3часа в неделю) – в 11 классе. Программой предусмотрено про</w:t>
      </w:r>
      <w:r w:rsidR="006C0815" w:rsidRPr="004E555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6C0815" w:rsidRPr="004E5550">
        <w:rPr>
          <w:rFonts w:ascii="Times New Roman" w:hAnsi="Times New Roman" w:cs="Times New Roman"/>
          <w:sz w:val="24"/>
          <w:szCs w:val="24"/>
        </w:rPr>
        <w:t>ведение в 10 классе:</w:t>
      </w:r>
      <w:r w:rsidR="006C0815" w:rsidRPr="004E5550">
        <w:rPr>
          <w:rFonts w:ascii="Times New Roman" w:hAnsi="Times New Roman" w:cs="Times New Roman"/>
          <w:spacing w:val="-3"/>
          <w:sz w:val="24"/>
          <w:szCs w:val="24"/>
        </w:rPr>
        <w:t xml:space="preserve">контрольных работ – 4 </w:t>
      </w:r>
      <w:r w:rsidR="006C0815" w:rsidRPr="004E5550">
        <w:rPr>
          <w:rFonts w:ascii="Times New Roman" w:hAnsi="Times New Roman" w:cs="Times New Roman"/>
          <w:sz w:val="24"/>
          <w:szCs w:val="24"/>
        </w:rPr>
        <w:t>(стартовая -1, рубежная -1, итоговая - 1)</w:t>
      </w:r>
      <w:r w:rsidR="006C0815" w:rsidRPr="004E5550">
        <w:rPr>
          <w:rFonts w:ascii="Times New Roman" w:hAnsi="Times New Roman" w:cs="Times New Roman"/>
          <w:spacing w:val="-3"/>
          <w:sz w:val="24"/>
          <w:szCs w:val="24"/>
        </w:rPr>
        <w:t>;практических работ - 10;</w:t>
      </w:r>
    </w:p>
    <w:p w:rsidR="006C0815" w:rsidRDefault="006C0815" w:rsidP="00AE6A7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E5550">
        <w:rPr>
          <w:rFonts w:ascii="Times New Roman" w:hAnsi="Times New Roman" w:cs="Times New Roman"/>
          <w:spacing w:val="-6"/>
          <w:sz w:val="24"/>
          <w:szCs w:val="24"/>
        </w:rPr>
        <w:t>Программой предусмотрено про</w:t>
      </w:r>
      <w:r w:rsidRPr="004E555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E5550">
        <w:rPr>
          <w:rFonts w:ascii="Times New Roman" w:hAnsi="Times New Roman" w:cs="Times New Roman"/>
          <w:sz w:val="24"/>
          <w:szCs w:val="24"/>
        </w:rPr>
        <w:t>ведение в 11 классе:</w:t>
      </w:r>
      <w:r w:rsidR="00AE6A75">
        <w:rPr>
          <w:rFonts w:ascii="Times New Roman" w:hAnsi="Times New Roman" w:cs="Times New Roman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sz w:val="24"/>
          <w:szCs w:val="24"/>
        </w:rPr>
        <w:t xml:space="preserve">контрольных работ – 4 (стартовая </w:t>
      </w:r>
      <w:r w:rsidR="00AE6A75">
        <w:rPr>
          <w:rFonts w:ascii="Times New Roman" w:hAnsi="Times New Roman" w:cs="Times New Roman"/>
          <w:sz w:val="24"/>
          <w:szCs w:val="24"/>
        </w:rPr>
        <w:t>-1, рубежная -1, итоговая - 1);</w:t>
      </w:r>
      <w:r w:rsidRPr="004E5550">
        <w:rPr>
          <w:rFonts w:ascii="Times New Roman" w:hAnsi="Times New Roman" w:cs="Times New Roman"/>
          <w:sz w:val="24"/>
          <w:szCs w:val="24"/>
        </w:rPr>
        <w:t xml:space="preserve">практических работ - 9; </w:t>
      </w:r>
    </w:p>
    <w:p w:rsidR="00AE6A75" w:rsidRPr="00AE6A75" w:rsidRDefault="00304300" w:rsidP="00AE6A75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0F3A">
        <w:rPr>
          <w:rFonts w:ascii="Times New Roman" w:eastAsia="Calibri" w:hAnsi="Times New Roman" w:cs="Times New Roman"/>
          <w:b/>
          <w:sz w:val="24"/>
          <w:szCs w:val="24"/>
        </w:rPr>
        <w:t>Изменения, внесенные в рабочую программу:</w:t>
      </w:r>
      <w:r w:rsidR="00AE6A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 10 классе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изменено количество резервного времени с 4 часов на 1 час, </w:t>
      </w:r>
      <w:r>
        <w:rPr>
          <w:rStyle w:val="FontStyle27"/>
          <w:rFonts w:ascii="Times New Roman" w:eastAsia="Calibri" w:hAnsi="Times New Roman" w:cs="Times New Roman"/>
          <w:sz w:val="24"/>
          <w:szCs w:val="24"/>
        </w:rPr>
        <w:t xml:space="preserve">в связи с 34 неделями в учебном году. </w:t>
      </w:r>
      <w:r w:rsidRPr="00AE6A75">
        <w:rPr>
          <w:rStyle w:val="FontStyle27"/>
          <w:rFonts w:ascii="Times New Roman" w:hAnsi="Times New Roman" w:cs="Times New Roman"/>
          <w:b/>
          <w:sz w:val="24"/>
          <w:szCs w:val="24"/>
        </w:rPr>
        <w:t>В 11 классе:</w:t>
      </w:r>
      <w:r w:rsidRPr="00304300"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FontStyle36"/>
          <w:rFonts w:ascii="Times New Roman" w:hAnsi="Times New Roman"/>
          <w:sz w:val="24"/>
          <w:szCs w:val="24"/>
        </w:rPr>
        <w:t>р</w:t>
      </w:r>
      <w:r w:rsidRPr="00D237B8">
        <w:rPr>
          <w:rStyle w:val="FontStyle36"/>
          <w:rFonts w:ascii="Times New Roman" w:eastAsia="Calibri" w:hAnsi="Times New Roman"/>
          <w:sz w:val="24"/>
          <w:szCs w:val="24"/>
        </w:rPr>
        <w:t>абочая программа сокращена до</w:t>
      </w:r>
      <w:r w:rsidR="00AE6A75">
        <w:rPr>
          <w:rStyle w:val="FontStyle36"/>
          <w:rFonts w:ascii="Times New Roman" w:hAnsi="Times New Roman"/>
          <w:sz w:val="24"/>
          <w:szCs w:val="24"/>
        </w:rPr>
        <w:t xml:space="preserve"> 102</w:t>
      </w:r>
      <w:r w:rsidRPr="00D237B8">
        <w:rPr>
          <w:rStyle w:val="FontStyle36"/>
          <w:rFonts w:ascii="Times New Roman" w:eastAsia="Calibri" w:hAnsi="Times New Roman"/>
          <w:sz w:val="24"/>
          <w:szCs w:val="24"/>
        </w:rPr>
        <w:t xml:space="preserve"> часов за счет концентрации и интегр</w:t>
      </w:r>
      <w:r w:rsidR="00AE6A75">
        <w:rPr>
          <w:rStyle w:val="FontStyle36"/>
          <w:rFonts w:ascii="Times New Roman" w:hAnsi="Times New Roman"/>
          <w:sz w:val="24"/>
          <w:szCs w:val="24"/>
        </w:rPr>
        <w:t>ации учебной инфор</w:t>
      </w:r>
      <w:r w:rsidR="00AE6A75">
        <w:rPr>
          <w:rStyle w:val="FontStyle36"/>
          <w:rFonts w:ascii="Times New Roman" w:hAnsi="Times New Roman"/>
          <w:sz w:val="24"/>
          <w:szCs w:val="24"/>
        </w:rPr>
        <w:softHyphen/>
        <w:t>мации по темам: «Химия на службе общества», «Химия в современной науке» и резервного времени.</w:t>
      </w:r>
    </w:p>
    <w:p w:rsidR="00AE6A75" w:rsidRDefault="006C0815" w:rsidP="00217971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5550">
        <w:rPr>
          <w:rFonts w:ascii="Times New Roman" w:eastAsia="Times New Roman" w:hAnsi="Times New Roman" w:cs="Times New Roman"/>
          <w:iCs/>
          <w:sz w:val="24"/>
          <w:szCs w:val="24"/>
        </w:rPr>
        <w:t>4.Цели и задачи, решаемые при реализации рабочей программы:</w:t>
      </w:r>
    </w:p>
    <w:p w:rsidR="00217971" w:rsidRDefault="006C0815" w:rsidP="00217971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C0815">
        <w:rPr>
          <w:rFonts w:ascii="Times New Roman" w:hAnsi="Times New Roman" w:cs="Times New Roman"/>
          <w:color w:val="26282F"/>
          <w:sz w:val="24"/>
          <w:szCs w:val="24"/>
        </w:rPr>
        <w:t>1. Формирование целостного представления о мире,</w:t>
      </w:r>
      <w:r w:rsidRPr="004E5550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6C0815">
        <w:rPr>
          <w:rFonts w:ascii="Times New Roman" w:hAnsi="Times New Roman" w:cs="Times New Roman"/>
          <w:color w:val="26282F"/>
          <w:sz w:val="24"/>
          <w:szCs w:val="24"/>
        </w:rPr>
        <w:t>основанного на приобретенных знаниях, умениях и способах</w:t>
      </w:r>
      <w:r w:rsidRPr="004E5550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6C0815">
        <w:rPr>
          <w:rFonts w:ascii="Times New Roman" w:hAnsi="Times New Roman" w:cs="Times New Roman"/>
          <w:color w:val="26282F"/>
          <w:sz w:val="24"/>
          <w:szCs w:val="24"/>
        </w:rPr>
        <w:t>деятельности.</w:t>
      </w:r>
    </w:p>
    <w:p w:rsidR="006C0815" w:rsidRPr="00217971" w:rsidRDefault="006C0815" w:rsidP="00217971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C0815">
        <w:rPr>
          <w:rFonts w:ascii="Times New Roman" w:hAnsi="Times New Roman" w:cs="Times New Roman"/>
          <w:color w:val="000000"/>
          <w:sz w:val="24"/>
          <w:szCs w:val="24"/>
        </w:rPr>
        <w:t>2. Приобретение опыта разнообразной деятельности,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815">
        <w:rPr>
          <w:rFonts w:ascii="Times New Roman" w:hAnsi="Times New Roman" w:cs="Times New Roman"/>
          <w:color w:val="000000"/>
          <w:sz w:val="24"/>
          <w:szCs w:val="24"/>
        </w:rPr>
        <w:t>опыта познания и самопознания.</w:t>
      </w:r>
    </w:p>
    <w:p w:rsidR="006C0815" w:rsidRPr="006C0815" w:rsidRDefault="006C0815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815">
        <w:rPr>
          <w:rFonts w:ascii="Times New Roman" w:hAnsi="Times New Roman" w:cs="Times New Roman"/>
          <w:color w:val="000000"/>
          <w:sz w:val="24"/>
          <w:szCs w:val="24"/>
        </w:rPr>
        <w:t>3. Подготовка к осуществлению осознанного выбора инд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ивидуальной образовательной или </w:t>
      </w:r>
      <w:r w:rsidRPr="006C0815">
        <w:rPr>
          <w:rFonts w:ascii="Times New Roman" w:hAnsi="Times New Roman" w:cs="Times New Roman"/>
          <w:color w:val="000000"/>
          <w:sz w:val="24"/>
          <w:szCs w:val="24"/>
        </w:rPr>
        <w:t>профессиональной траектории.</w:t>
      </w:r>
    </w:p>
    <w:p w:rsidR="006C0815" w:rsidRPr="006C0815" w:rsidRDefault="006C0815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815">
        <w:rPr>
          <w:rFonts w:ascii="Times New Roman" w:hAnsi="Times New Roman" w:cs="Times New Roman"/>
          <w:color w:val="000000"/>
          <w:sz w:val="24"/>
          <w:szCs w:val="24"/>
        </w:rPr>
        <w:t>Большой вклад в достижение главных целей среднего общего образования вносит изучение химии, которое призвано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815">
        <w:rPr>
          <w:rFonts w:ascii="Times New Roman" w:hAnsi="Times New Roman" w:cs="Times New Roman"/>
          <w:color w:val="000000"/>
          <w:sz w:val="24"/>
          <w:szCs w:val="24"/>
        </w:rPr>
        <w:t>обеспечить:</w:t>
      </w:r>
    </w:p>
    <w:p w:rsidR="006C0815" w:rsidRPr="006C0815" w:rsidRDefault="006C0815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815">
        <w:rPr>
          <w:rFonts w:ascii="Times New Roman" w:hAnsi="Times New Roman" w:cs="Times New Roman"/>
          <w:color w:val="000000"/>
          <w:sz w:val="24"/>
          <w:szCs w:val="24"/>
        </w:rPr>
        <w:t>• формирование системы химических знаний как компонента естественнонаучной картины мира;</w:t>
      </w:r>
    </w:p>
    <w:p w:rsidR="006C0815" w:rsidRPr="006C0815" w:rsidRDefault="006C0815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815">
        <w:rPr>
          <w:rFonts w:ascii="Times New Roman" w:hAnsi="Times New Roman" w:cs="Times New Roman"/>
          <w:color w:val="000000"/>
          <w:sz w:val="24"/>
          <w:szCs w:val="24"/>
        </w:rPr>
        <w:t>• развитие личности обучающихся, их интеллектуальное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815">
        <w:rPr>
          <w:rFonts w:ascii="Times New Roman" w:hAnsi="Times New Roman" w:cs="Times New Roman"/>
          <w:color w:val="000000"/>
          <w:sz w:val="24"/>
          <w:szCs w:val="24"/>
        </w:rPr>
        <w:t>и нравственное совершенствование, формирование у них гуманистических отношений и экологически целесообразного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815">
        <w:rPr>
          <w:rFonts w:ascii="Times New Roman" w:hAnsi="Times New Roman" w:cs="Times New Roman"/>
          <w:color w:val="000000"/>
          <w:sz w:val="24"/>
          <w:szCs w:val="24"/>
        </w:rPr>
        <w:t>поведения в быту и трудовой деятельности;</w:t>
      </w:r>
      <w:r w:rsidR="00217971" w:rsidRPr="006C081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217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815">
        <w:rPr>
          <w:rFonts w:ascii="Times New Roman" w:hAnsi="Times New Roman" w:cs="Times New Roman"/>
          <w:color w:val="000000"/>
          <w:sz w:val="24"/>
          <w:szCs w:val="24"/>
        </w:rPr>
        <w:t>выработку у обучающихся понимания общественной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815">
        <w:rPr>
          <w:rFonts w:ascii="Times New Roman" w:hAnsi="Times New Roman" w:cs="Times New Roman"/>
          <w:color w:val="000000"/>
          <w:sz w:val="24"/>
          <w:szCs w:val="24"/>
        </w:rPr>
        <w:t>потреб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ности в развитии химии, а также </w:t>
      </w:r>
      <w:r w:rsidRPr="006C0815">
        <w:rPr>
          <w:rFonts w:ascii="Times New Roman" w:hAnsi="Times New Roman" w:cs="Times New Roman"/>
          <w:color w:val="000000"/>
          <w:sz w:val="24"/>
          <w:szCs w:val="24"/>
        </w:rPr>
        <w:t>формирование у них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815">
        <w:rPr>
          <w:rFonts w:ascii="Times New Roman" w:hAnsi="Times New Roman" w:cs="Times New Roman"/>
          <w:color w:val="000000"/>
          <w:sz w:val="24"/>
          <w:szCs w:val="24"/>
        </w:rPr>
        <w:t>отношения к химии как возможной области будущей практической деятельности;</w:t>
      </w:r>
    </w:p>
    <w:p w:rsidR="006C0815" w:rsidRPr="00217971" w:rsidRDefault="006C0815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9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 формирование умений безопасного обращения с веществами, используемыми в повседневной жизни.</w:t>
      </w:r>
    </w:p>
    <w:p w:rsidR="006C0815" w:rsidRPr="006C0815" w:rsidRDefault="004E5550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color w:val="26282F"/>
          <w:sz w:val="24"/>
          <w:szCs w:val="24"/>
        </w:rPr>
        <w:t>4</w:t>
      </w:r>
      <w:r w:rsidR="006C0815" w:rsidRPr="006C0815">
        <w:rPr>
          <w:rFonts w:ascii="Times New Roman" w:hAnsi="Times New Roman" w:cs="Times New Roman"/>
          <w:color w:val="26282F"/>
          <w:sz w:val="24"/>
          <w:szCs w:val="24"/>
        </w:rPr>
        <w:t>. Формирование умения видеть и понимать ценность</w:t>
      </w:r>
      <w:r w:rsidRPr="004E5550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6C0815" w:rsidRPr="006C0815">
        <w:rPr>
          <w:rFonts w:ascii="Times New Roman" w:hAnsi="Times New Roman" w:cs="Times New Roman"/>
          <w:color w:val="26282F"/>
          <w:sz w:val="24"/>
          <w:szCs w:val="24"/>
        </w:rPr>
        <w:t>образования, значимость химического знания для каждого</w:t>
      </w:r>
      <w:r w:rsidRPr="004E5550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6C0815" w:rsidRPr="006C0815">
        <w:rPr>
          <w:rFonts w:ascii="Times New Roman" w:hAnsi="Times New Roman" w:cs="Times New Roman"/>
          <w:color w:val="26282F"/>
          <w:sz w:val="24"/>
          <w:szCs w:val="24"/>
        </w:rPr>
        <w:t>человека, независимо от его профессиональной деятельности.</w:t>
      </w:r>
    </w:p>
    <w:p w:rsidR="006C0815" w:rsidRPr="006C0815" w:rsidRDefault="004E5550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C0815" w:rsidRPr="006C0815">
        <w:rPr>
          <w:rFonts w:ascii="Times New Roman" w:hAnsi="Times New Roman" w:cs="Times New Roman"/>
          <w:color w:val="000000"/>
          <w:sz w:val="24"/>
          <w:szCs w:val="24"/>
        </w:rPr>
        <w:t>. Формирование умения различать факты и оценки,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815" w:rsidRPr="006C0815">
        <w:rPr>
          <w:rFonts w:ascii="Times New Roman" w:hAnsi="Times New Roman" w:cs="Times New Roman"/>
          <w:color w:val="000000"/>
          <w:sz w:val="24"/>
          <w:szCs w:val="24"/>
        </w:rPr>
        <w:t>сравнивать оценочные выводы, видеть их связь с критериями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815" w:rsidRPr="006C0815">
        <w:rPr>
          <w:rFonts w:ascii="Times New Roman" w:hAnsi="Times New Roman" w:cs="Times New Roman"/>
          <w:color w:val="000000"/>
          <w:sz w:val="24"/>
          <w:szCs w:val="24"/>
        </w:rPr>
        <w:t>оценок и связь критериев с определенной системой ценностей,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815" w:rsidRPr="006C0815">
        <w:rPr>
          <w:rFonts w:ascii="Times New Roman" w:hAnsi="Times New Roman" w:cs="Times New Roman"/>
          <w:color w:val="000000"/>
          <w:sz w:val="24"/>
          <w:szCs w:val="24"/>
        </w:rPr>
        <w:t>формулировать и обосновывать собственную позицию.</w:t>
      </w:r>
    </w:p>
    <w:p w:rsidR="006C0815" w:rsidRPr="006C0815" w:rsidRDefault="004E5550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C0815" w:rsidRPr="006C0815">
        <w:rPr>
          <w:rFonts w:ascii="Times New Roman" w:hAnsi="Times New Roman" w:cs="Times New Roman"/>
          <w:color w:val="000000"/>
          <w:sz w:val="24"/>
          <w:szCs w:val="24"/>
        </w:rPr>
        <w:t>. Формирование целостного представления о мире и рол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и химии в создании современной </w:t>
      </w:r>
      <w:r w:rsidR="006C0815" w:rsidRPr="006C0815">
        <w:rPr>
          <w:rFonts w:ascii="Times New Roman" w:hAnsi="Times New Roman" w:cs="Times New Roman"/>
          <w:color w:val="000000"/>
          <w:sz w:val="24"/>
          <w:szCs w:val="24"/>
        </w:rPr>
        <w:t>естественнонаучной картины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815" w:rsidRPr="006C0815">
        <w:rPr>
          <w:rFonts w:ascii="Times New Roman" w:hAnsi="Times New Roman" w:cs="Times New Roman"/>
          <w:color w:val="000000"/>
          <w:sz w:val="24"/>
          <w:szCs w:val="24"/>
        </w:rPr>
        <w:t>мира; умения объяснять объекты и процессы окружающей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815" w:rsidRPr="006C0815">
        <w:rPr>
          <w:rFonts w:ascii="Times New Roman" w:hAnsi="Times New Roman" w:cs="Times New Roman"/>
          <w:color w:val="000000"/>
          <w:sz w:val="24"/>
          <w:szCs w:val="24"/>
        </w:rPr>
        <w:t>действительности (природной, социальной, культурной,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815" w:rsidRPr="006C0815">
        <w:rPr>
          <w:rFonts w:ascii="Times New Roman" w:hAnsi="Times New Roman" w:cs="Times New Roman"/>
          <w:color w:val="000000"/>
          <w:sz w:val="24"/>
          <w:szCs w:val="24"/>
        </w:rPr>
        <w:t>технической среды), используя для этого химические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815" w:rsidRPr="006C0815">
        <w:rPr>
          <w:rFonts w:ascii="Times New Roman" w:hAnsi="Times New Roman" w:cs="Times New Roman"/>
          <w:color w:val="000000"/>
          <w:sz w:val="24"/>
          <w:szCs w:val="24"/>
        </w:rPr>
        <w:t>знания.</w:t>
      </w:r>
    </w:p>
    <w:p w:rsidR="006C0815" w:rsidRPr="006C0815" w:rsidRDefault="006C0815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815">
        <w:rPr>
          <w:rFonts w:ascii="Times New Roman" w:hAnsi="Times New Roman" w:cs="Times New Roman"/>
          <w:color w:val="000000"/>
          <w:sz w:val="24"/>
          <w:szCs w:val="24"/>
        </w:rPr>
        <w:t>4. Приобретение опыта разнообразной деятельности,</w:t>
      </w:r>
      <w:r w:rsidR="004E555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815">
        <w:rPr>
          <w:rFonts w:ascii="Times New Roman" w:hAnsi="Times New Roman" w:cs="Times New Roman"/>
          <w:color w:val="000000"/>
          <w:sz w:val="24"/>
          <w:szCs w:val="24"/>
        </w:rPr>
        <w:t>опыта познания и самопознания; ключевых навыков, имеющих</w:t>
      </w:r>
      <w:r w:rsidR="004E555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815">
        <w:rPr>
          <w:rFonts w:ascii="Times New Roman" w:hAnsi="Times New Roman" w:cs="Times New Roman"/>
          <w:color w:val="000000"/>
          <w:sz w:val="24"/>
          <w:szCs w:val="24"/>
        </w:rPr>
        <w:t>универсальное значение для различных видов деятельности</w:t>
      </w:r>
      <w:r w:rsidR="004E555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815">
        <w:rPr>
          <w:rFonts w:ascii="Times New Roman" w:hAnsi="Times New Roman" w:cs="Times New Roman"/>
          <w:color w:val="000000"/>
          <w:sz w:val="24"/>
          <w:szCs w:val="24"/>
        </w:rPr>
        <w:t>(навыков решения проблем, принятия решений, поиска,</w:t>
      </w:r>
      <w:r w:rsidR="004E555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815">
        <w:rPr>
          <w:rFonts w:ascii="Times New Roman" w:hAnsi="Times New Roman" w:cs="Times New Roman"/>
          <w:color w:val="000000"/>
          <w:sz w:val="24"/>
          <w:szCs w:val="24"/>
        </w:rPr>
        <w:t>анализа и обработки информации, коммуникативных</w:t>
      </w:r>
      <w:r w:rsidR="004E555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815">
        <w:rPr>
          <w:rFonts w:ascii="Times New Roman" w:hAnsi="Times New Roman" w:cs="Times New Roman"/>
          <w:color w:val="000000"/>
          <w:sz w:val="24"/>
          <w:szCs w:val="24"/>
        </w:rPr>
        <w:t>навыков, навыков измерений, навыков сотрудничества, навыков</w:t>
      </w:r>
      <w:r w:rsidR="004E555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815">
        <w:rPr>
          <w:rFonts w:ascii="Times New Roman" w:hAnsi="Times New Roman" w:cs="Times New Roman"/>
          <w:color w:val="000000"/>
          <w:sz w:val="24"/>
          <w:szCs w:val="24"/>
        </w:rPr>
        <w:t>безоп</w:t>
      </w:r>
      <w:r w:rsidR="004E555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асного обращения с веществами в </w:t>
      </w:r>
      <w:r w:rsidRPr="006C0815">
        <w:rPr>
          <w:rFonts w:ascii="Times New Roman" w:hAnsi="Times New Roman" w:cs="Times New Roman"/>
          <w:color w:val="000000"/>
          <w:sz w:val="24"/>
          <w:szCs w:val="24"/>
        </w:rPr>
        <w:t>повседневной</w:t>
      </w:r>
      <w:r w:rsidR="004E555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815">
        <w:rPr>
          <w:rFonts w:ascii="Times New Roman" w:hAnsi="Times New Roman" w:cs="Times New Roman"/>
          <w:color w:val="000000"/>
          <w:sz w:val="24"/>
          <w:szCs w:val="24"/>
        </w:rPr>
        <w:t>жизни).</w:t>
      </w:r>
    </w:p>
    <w:p w:rsidR="004E5550" w:rsidRDefault="004E5550" w:rsidP="004E55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FF0000"/>
        </w:rPr>
      </w:pP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E55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Планируемые предметные результаты освоения учебного предмета «Химия» на углубленном уровне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color w:val="26282F"/>
          <w:sz w:val="24"/>
          <w:szCs w:val="24"/>
        </w:rPr>
        <w:t xml:space="preserve">В результате изучения учебного предмета «Химия» на уровне среднего общего образования </w:t>
      </w: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выпускник на углубленном уровне научится: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—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>— сопоставлять исторические вехи развития химии с историческими периодами развития промышленности и науки для проведения анализа состояния, путей развития науки и технологий;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>— анализировать состав, строение и свойства веществ,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применяя положения основных химических теорий: химического строения органических соединений А. М. Бутлерова, строения атома, химической связи, электролитической диссоциации кислот, оснований и солей, а также устанавливать причинно-следственные связи между свойствами вещества и его составом и строением;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>— применять правила систематической международной номенклатуры как</w:t>
      </w:r>
      <w:r w:rsidRPr="004E5550">
        <w:rPr>
          <w:rFonts w:ascii="Times New Roman" w:hAnsi="Times New Roman" w:cs="Times New Roman"/>
          <w:sz w:val="24"/>
          <w:szCs w:val="24"/>
        </w:rPr>
        <w:t xml:space="preserve"> средства различения и идентификации</w:t>
      </w:r>
      <w:r w:rsidR="0049185F" w:rsidRPr="004E5550">
        <w:rPr>
          <w:rFonts w:ascii="Times New Roman" w:hAnsi="Times New Roman" w:cs="Times New Roman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sz w:val="24"/>
          <w:szCs w:val="24"/>
        </w:rPr>
        <w:t>веществ по их составу и строению;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>— составлять молекулярные и структурные формулы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>— объяснять природу и способы образования химической связи: ковалентной (полярной, неполярной), ионной,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металлической, водородной с целью определения химической активности веществ;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>— характеризовать физические свойства неорганических и органических веществ и устанавливать зависимость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физических свойств веществ от типа кристаллической решетки;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>— характеризовать закономерности в изменении химических свойств простых веществ, водородных соединений,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высших оксидов и гидроксидов;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>— приводить примеры химических реакций, раскрывающих характерные химические свойства неорганических и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органических веществ изученных классов с целью их идентификации и объяснения области применения;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>—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связи и активности реагентов;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>— устанавливать зависимость реакционной способности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органических соединений от характера взаимного влияния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атомов в молекулах с целью прогнозирования продуктов реакции;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устанавливать зависимость скорости химической реакции и смещения химического равновесия от различных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факторов с целью определения оптимальных условий протекания химических процессов;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>— устанавливать генетическую связь между классами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неорганических и органических веществ для обоснования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принципиальной возможности получения неорганических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и органических соединений заданного состава и строения;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>— подбирать реагенты, условия и определять продукты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>— определять характер среды в результате гидролиза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>— 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>— обосновывать практическое использование неорганических и органических веществ и их реакций в промышленности и быту;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>— выполнять химический эксперимент по распознаванию и получению неорганических и органических веществ,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>относящихся к различным классам соединений, в соответствии с правилами и приемами безопасной работы с химическими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веществами и лабораторным оборудованием;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>— проводить расчеты на основе химических формул и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уравнений реакций: нахождение молекулярной формулы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органического вещества по его плотности и массовым долям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элементов, входящих в его состав или по продуктам сгорания; расчеты массовой доли (массы) химического соединения в смеси; расчеты массы (объема, количества вещества)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продуктов реакции, если одно из веществ дано в избытке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(имеет примеси); расчеты массовой или объемной доли выхода продукта реакции от теоретически возможного; расчеты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теплового эффекта реакции; расчеты объемных отношений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газов при химических реакциях; расчеты массы (объема, количества вещества) продукта реакции, если одно из веществ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дано в виде раствора с определенной массовой долей растворенного вещества;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>— использовать методы научного познания: анализ,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синтез, моделирование химических процессов и явлений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при решении учебно-исследовательских задач по изучению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свойств, способов получения и распознавания органических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веществ;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>— владеть правилами безопасного обращения с едкими,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горючими и токсичными веществами, средствами бытовой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химии;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>— осуществлять поиск химической информации по названиям, идентификаторам, структурным формулам веществ;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>— критически оценивать и интерпретировать химическую информацию, содержащуюся в сообщениях средств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массовой информации, ресурсах Интернета, научно-популярных статьях с точки зрения естественно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научной корректности в целях выявления ошибочных суждений и формирования собственной позиции;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>— находить взаимосвязи между структурой и функцией, причиной и следствием, теорией и фактами при анализе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проблемных ситуаций и обосновании принимаемых решений на основе химических знаний;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>— представлять пути решения глобальных проблем, стоящих перед человечеством, и перспективных направлений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развития химических технологий, в том числе технологий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современных материалов с различной функциональностью,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возобновляемых источников сырья, переработки и утилизации промышленных и бытовых отходов.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Выпускник на углубленном уровне получит возможность научиться: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—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формулировать цель исследования, выдвигать и проверять</w:t>
      </w:r>
      <w:r w:rsidR="003D3E10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экспериментально гипотезы о химических свойствах</w:t>
      </w:r>
      <w:r w:rsidR="003D3E10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веществ на основе их состава и строения, их способности</w:t>
      </w:r>
      <w:r w:rsidR="003D3E10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вступать в химические реакции, о характере и продуктах</w:t>
      </w:r>
      <w:r w:rsidR="003D3E10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различных химических реакций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— самостоятельно планировать и проводить химические</w:t>
      </w:r>
      <w:r w:rsidR="003D3E10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эксперименты с соблюдением правил безопасной работы</w:t>
      </w:r>
      <w:r w:rsidR="003D3E10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 веществами и лабораторным оборудованием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— интерпретировать данные о составе и строении веществ,</w:t>
      </w:r>
      <w:r w:rsidR="003D3E10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полученные с помощью современных физико-химических</w:t>
      </w:r>
      <w:r w:rsidR="003D3E10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методов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— описывать состояние электрона в атоме на основе</w:t>
      </w:r>
      <w:r w:rsidR="003D3E10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современных квантово-механических представлений о</w:t>
      </w:r>
      <w:r w:rsidR="003D3E10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строении атома для объяснения результатов спектрального</w:t>
      </w:r>
      <w:r w:rsidR="003D3E10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анализа веществ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— характеризовать роль азотосодержащих гетероциклических</w:t>
      </w:r>
      <w:r w:rsidR="003D3E10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соединений и нуклеиновых кислот как важнейших</w:t>
      </w:r>
      <w:r w:rsidR="003D3E10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биологически активных веществ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7B19" w:rsidRPr="004E5550" w:rsidRDefault="00A37B19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— прогнозировать возможность протекания окислительно-восстановительных реакций, лежащих в основе</w:t>
      </w:r>
      <w:r w:rsidR="003D3E10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природных и производственных процессов.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Содержание учебного предмета «Химия»</w:t>
      </w:r>
      <w:r w:rsidR="003D3E10"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 углубленном уровне среднего общего</w:t>
      </w:r>
      <w:r w:rsidR="003D3E10"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образования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2.1. Теоретические основы химии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2.1.1. Строение вещества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Атомно-молекулярное учение. </w:t>
      </w:r>
      <w:r w:rsidRPr="004E5550">
        <w:rPr>
          <w:rFonts w:ascii="Times New Roman" w:hAnsi="Times New Roman" w:cs="Times New Roman"/>
          <w:color w:val="26282F"/>
          <w:sz w:val="24"/>
          <w:szCs w:val="24"/>
        </w:rPr>
        <w:t>Вещества молекулярного и немолекулярного строения. Качественный и количественный состав вещества. Молярная и относительная молекулярная массы вещества. Мольная доля и массовая доля</w:t>
      </w:r>
      <w:r w:rsidR="003D3E10" w:rsidRPr="004E5550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26282F"/>
          <w:sz w:val="24"/>
          <w:szCs w:val="24"/>
        </w:rPr>
        <w:t>элемента в веществе.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Строение атома.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Нуклиды. Изотопы.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Дефект массы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Типы радиоактивного распада. Термоядерный синтез.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Открытие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новых химических элементов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. Ядерные реакции.</w:t>
      </w:r>
      <w:r w:rsidR="003D3E10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Типы ядерных реакций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деление и синтез. Скорость реакции радиоактивного распада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. Применение радионуклидов в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медицине. Метод меченых атомов.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Применение радиоактивных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нуклидов в геохронологии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>Современная модель строения атома. Корпускулярно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волновые свойства электрона.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Представление о квантовой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механике. Соотношение де Бройля. Принцип неопределенности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Гейзенберга. Понятие о волновой функции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. Квантовые числа. Атомная орбиталь. Распределение электронов по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энергетическим уровням в соответствии с принципом наименьшей энергии, правилом Хунда и принципом Паули.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строения энергетических уровней атомов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d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-элементов. Электронная конфигурация атома. Классификация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химических элементов (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s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p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d-, f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-элементы). Электронные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>конфигурации положительных и отрицательных ионов. Основное и возбужденные состояния атомов. Валентные электроны.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>Периодический закон. Формулировка закона в свете современных представлений о строении атома. Мировоззренческое и научное значение Периодического закона Д. И. Менделеева. Радиус атома. Закономерности в изменении свойств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простых веществ, водородных соединений, высших оксидов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и гидроксидов в периодах и группах. Электроотрицательность.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Химическая связь.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Электронная природа химической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связи. Виды химической связи. Ковалентная связь и ее характеристики (энергия связи, длина связи, валентный угол,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кратность связи, полярность, поляризуемость). Ковалентная неполярная и полярная связь. Обменный и донорно-акцепторный механизмы образования ковалентной полярной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связи. Геометрия молекулы.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Дипольный момент связи, дипольный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момент молекулы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. Ионная связь.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Отличие между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ионной и ковалентной связью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. Металлическая связь. Водородная связь и ее влияние на свойства вещества. Межмолекулярные взаимодействия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. Понятие о супрамолекулярной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химии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Агрегатные состояния вещества.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Газы. Газовые законы.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Уравнение Клайперона—Менделеева. Закон Авогадро. Закон объемных отношений. Относительная плотность газов.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Средняя молярная масса смеси.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Строение твердых тел: кристаллические и аморфные вещества. Типы кристаллических решеток: атомная, молекулярная, ионная, металлическая. Понятие об элементарной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ячейке.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Расчет числа ионов, содержащихся в элементарной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ячейке. Ионные радиусы. Определение металлического</w:t>
      </w:r>
      <w:r w:rsidR="002225EE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радиуса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. Зависимость физических свойств вещества от типа</w:t>
      </w:r>
      <w:r w:rsidR="002225EE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кристаллической решетки. Причины многообразия веществ.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Современные представления о строении твердых, жидких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и газообразных веществ.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1. Образцы веществ молекулярного и немолекулярного строения. 2. Возгонка иода. 3. Модели молекул.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4. Кристаллические решетки.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2.1.2. Основные закономерности</w:t>
      </w:r>
      <w:r w:rsidR="002225EE"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протекания химических реакций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Классификация химических реакций </w:t>
      </w:r>
      <w:r w:rsidRPr="004E5550">
        <w:rPr>
          <w:rFonts w:ascii="Times New Roman" w:hAnsi="Times New Roman" w:cs="Times New Roman"/>
          <w:color w:val="26282F"/>
          <w:sz w:val="24"/>
          <w:szCs w:val="24"/>
        </w:rPr>
        <w:t>по различным</w:t>
      </w:r>
      <w:r w:rsidR="002225EE" w:rsidRPr="004E5550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26282F"/>
          <w:sz w:val="24"/>
          <w:szCs w:val="24"/>
        </w:rPr>
        <w:t>признакам сравнения. Гомогенные и гетерогенные реакции.</w:t>
      </w:r>
      <w:r w:rsidR="002225EE" w:rsidRPr="004E5550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26282F"/>
          <w:sz w:val="24"/>
          <w:szCs w:val="24"/>
        </w:rPr>
        <w:t>Классификация по знаку теплового эффекта. Обратимые и</w:t>
      </w:r>
      <w:r w:rsidR="002225EE" w:rsidRPr="004E5550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26282F"/>
          <w:sz w:val="24"/>
          <w:szCs w:val="24"/>
        </w:rPr>
        <w:t>необратимые реакции. Каталитические и некаталитические</w:t>
      </w:r>
      <w:r w:rsidR="002225EE" w:rsidRPr="004E5550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26282F"/>
          <w:sz w:val="24"/>
          <w:szCs w:val="24"/>
        </w:rPr>
        <w:t>реакции. Реакции с изменением и без изменения степени</w:t>
      </w:r>
      <w:r w:rsidR="002225EE" w:rsidRPr="004E5550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26282F"/>
          <w:sz w:val="24"/>
          <w:szCs w:val="24"/>
        </w:rPr>
        <w:t>окисления элементов в соединениях.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Энергетика химических реакций.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Тепловой эффект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химической реакции. Эндотермические и экзотермические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реакции. Термохимические уравнения. Теплота образования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вещества. Закон Гесса и следствия из него. Энергия связи.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Понятие о внутренней энергии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и энтальпии. Понятие об энтропии. Второй закон термодинамики. Формула Больцмана.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Энергия Гиббса и критерии самопроизвольности химической реакции.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Обратимые реакции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. Химическое равновесие. Константа равновесия. Принцип Ле Шателье. Равновесные состояния: устойчивое, неустойчивое, безразличное. Смещение химического равновесия под действием различных факторов:концентрации реагентов или продуктов реакции, давления,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температуры. Роль смещения равновесия в технологических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процессах.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Скорость химических реакций,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ее зависимость от различных факторов: природы реагирующих веществ, концентрации реагирующих веществ, температуры, наличия катализатора, площади поверхности реагирующих веществ. Реакции гомогенные и гетерогенные.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Элементарные реакции.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Механизм реакции. Активированный комплекс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переходносостояние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Закон действующих масс.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Константа скорости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реакции, ее размерность. Скорость реакции радиоактивного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распада. Период полураспада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. Правило Вант-Гоффа. Понятие об энергии активации и об энергетическом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профиле реакции.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Уравнение Аррениуса.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Катализаторы и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катализ.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Энергия активации катализируемой и некатализируемой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реакции.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Активность и селективность катализатора.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Гомогенный и гетерогенный катализ. Гомогенный катализ в газовой фазе. Каталитическое окисление угарного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газа в конвертерах выхлопных газов в автомобилях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. Роль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катализаторов в природе и промышленном производстве.</w:t>
      </w:r>
      <w:r w:rsidR="002225EE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Ферменты как биологические катализаторы.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1. Экзотермические и эндотермические химические реакции. 2. Тепловые явления при растворении</w:t>
      </w:r>
      <w:r w:rsidR="008754DD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серной кислоты и аммиачной селитры. 3.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</w:t>
      </w:r>
      <w:r w:rsidR="008754DD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с раствором соляной кислоты. 4. Взаимодействие растворов серной кислоты с растворами тиосульфата натрия различной концентрации и температуры. 5. Зависимость положения равновесия в системе 2NO2 </w:t>
      </w:r>
      <w:r w:rsidRPr="004E5550">
        <w:rPr>
          <w:rFonts w:ascii="Times New Roman" w:eastAsia="Symbola" w:hAnsi="Lucida Sans Unicode" w:cs="Times New Roman"/>
          <w:color w:val="000000"/>
          <w:sz w:val="24"/>
          <w:szCs w:val="24"/>
        </w:rPr>
        <w:t>␚␛</w:t>
      </w:r>
      <w:r w:rsidRPr="004E5550">
        <w:rPr>
          <w:rFonts w:ascii="Times New Roman" w:eastAsia="Symbola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N2O4 от температуры.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Лабораторные опыты.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1. Каталитическое разложение пероксида водорода.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2.1.3. Растворы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Способы выражения количественного состава раствора</w:t>
      </w:r>
      <w:r w:rsidRPr="004E5550">
        <w:rPr>
          <w:rFonts w:ascii="Times New Roman" w:hAnsi="Times New Roman" w:cs="Times New Roman"/>
          <w:color w:val="26282F"/>
          <w:sz w:val="24"/>
          <w:szCs w:val="24"/>
        </w:rPr>
        <w:t xml:space="preserve">: массовая доля растворенного вещества (процентная концентрация),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молярная концентрация. Титрование</w:t>
      </w:r>
      <w:r w:rsidRPr="004E5550">
        <w:rPr>
          <w:rFonts w:ascii="Times New Roman" w:hAnsi="Times New Roman" w:cs="Times New Roman"/>
          <w:color w:val="26282F"/>
          <w:sz w:val="24"/>
          <w:szCs w:val="24"/>
        </w:rPr>
        <w:t>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color w:val="26282F"/>
          <w:sz w:val="24"/>
          <w:szCs w:val="24"/>
        </w:rPr>
        <w:t xml:space="preserve">Растворение как физико-химический процесс.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Кристаллогидраты.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Дисперсные системы.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Коллоидные растворы. Истинные</w:t>
      </w:r>
      <w:r w:rsidR="008754DD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растворы. Дисперсная фаза и дисперсионная среда. Суспензии и эмульсии. Золи и гели. Опалесценция. Эффект Тиндаля. Коагуляция. Седиментация. Синерезис.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Реакции в растворах электролитов.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Качественные реакции на ионы в растворе. Кислотно-основные взаимодействия</w:t>
      </w:r>
      <w:r w:rsidR="008754DD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в растворах. Амфотерность. Ионное произведение воды. Водородный показатель (pH) раствора. Сильные и слабые электролиты. Расчет рН растворов сильных кислот и щелочей.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Константы диссоциации слабых электролитов.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Связь константы</w:t>
      </w:r>
      <w:r w:rsidR="008754DD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 степени диссоциации. Закон разведения</w:t>
      </w:r>
      <w:r w:rsidR="008754DD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Оствальда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. Реакции ионного обмена. Полные и сокращенные ионные уравнения. Гидролиз солей. Гидролиз по катиону, по аниону, по катиону и по аниону. Реакция среды растворов солей: кислотная, щелочная и нейтральная. Полный</w:t>
      </w:r>
      <w:r w:rsidR="008754DD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необратимый гидролиз.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Получение реакцией гидролиза основных</w:t>
      </w:r>
      <w:r w:rsidR="008754DD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солей. Понятие о протолитической теории Бренстеда—Лоури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Понятие о теории кислот и оснований Льюиса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Значение гидролиза в биологических обменных процессах. Применение гидролиза в промышленности.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Равновесие</w:t>
      </w:r>
      <w:r w:rsidR="008754DD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между насыщенным раствором и осадком. Произведение</w:t>
      </w:r>
      <w:r w:rsidR="008754DD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растворимости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1. Определение кислотности среды при помощи индикаторов. 2. Эффект Тиндаля. 3. Образование комплексных соединений переходных металлов.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Лабораторные опыты.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1. Реакции ионного обмена. 2. Свойства коллоидных растворов. 3. Гидролиз солей. 4. Получение и свойства комплексных соединений.</w:t>
      </w:r>
    </w:p>
    <w:p w:rsidR="008754DD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2.1.4. Окислительно-восстановительные процессы</w:t>
      </w:r>
      <w:r w:rsidR="008754DD"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. </w:t>
      </w: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Окислительно-восстановительные реакции. 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color w:val="26282F"/>
          <w:sz w:val="24"/>
          <w:szCs w:val="24"/>
        </w:rPr>
        <w:t>Типы</w:t>
      </w:r>
      <w:r w:rsidR="008754DD"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26282F"/>
          <w:sz w:val="24"/>
          <w:szCs w:val="24"/>
        </w:rPr>
        <w:t>окислительно-восстановительных реакций. Окисление и</w:t>
      </w:r>
      <w:r w:rsidR="008754DD"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26282F"/>
          <w:sz w:val="24"/>
          <w:szCs w:val="24"/>
        </w:rPr>
        <w:t>восстановление. Окислители и восстановители. Метод электронного и электронно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-</w:t>
      </w:r>
      <w:r w:rsidRPr="004E5550">
        <w:rPr>
          <w:rFonts w:ascii="Times New Roman" w:hAnsi="Times New Roman" w:cs="Times New Roman"/>
          <w:color w:val="26282F"/>
          <w:sz w:val="24"/>
          <w:szCs w:val="24"/>
        </w:rPr>
        <w:t>ионного баланса. Поведение веществ</w:t>
      </w:r>
      <w:r w:rsidR="008754DD"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26282F"/>
          <w:sz w:val="24"/>
          <w:szCs w:val="24"/>
        </w:rPr>
        <w:t>в средах с разным значением pH. Перманганат калия как</w:t>
      </w:r>
      <w:r w:rsidR="008754DD"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26282F"/>
          <w:sz w:val="24"/>
          <w:szCs w:val="24"/>
        </w:rPr>
        <w:t>окислитель. Окислительно-восстановительные реакции в</w:t>
      </w:r>
      <w:r w:rsidR="008754DD"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26282F"/>
          <w:sz w:val="24"/>
          <w:szCs w:val="24"/>
        </w:rPr>
        <w:t>природе, производственных процессах и жизнедеятельности</w:t>
      </w:r>
      <w:r w:rsidR="008754DD"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26282F"/>
          <w:sz w:val="24"/>
          <w:szCs w:val="24"/>
        </w:rPr>
        <w:t>организмов.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Гальванический элемент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(на примере элемента Даниэля). Химические источники тока: гальванические элементы,аккумуляторы и топливные элементы.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Форма записи химического</w:t>
      </w:r>
      <w:r w:rsidR="008754DD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источника тока. Стандартный водородный электрод.Стандартный электродный потенциал системы.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Понятие об электродвижущей силе реакции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. Электрохимический ряд напряжений (активности) металлов (ряд стандартных электродных потенциалов).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Направление окислительно-восстановительных реакций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Электролиз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расплавов и водных растворов электролитов</w:t>
      </w:r>
      <w:r w:rsidR="008754DD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(кислот, щелочей и солей).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Законы электролиза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. Практическое применение электролиза для получения щелочных, щелочноземельных металлов и алюминия.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>Коррозия металлов: способы защиты металлов от коррозии.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Взаимодействие перманганата калия с</w:t>
      </w:r>
      <w:r w:rsidR="008754DD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сульфитом натрия в разных средах.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2.2. Основы неорганической химии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2.2.1. Классификация и номенклатура</w:t>
      </w:r>
      <w:r w:rsidR="008754DD"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неорганических соединений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color w:val="26282F"/>
          <w:sz w:val="24"/>
          <w:szCs w:val="24"/>
        </w:rPr>
        <w:t>Важнейшие классы неорганических веществ. Элементы металлы и неметаллы и их положение в Периодической системе. Классификация и номенклатура сложных</w:t>
      </w:r>
      <w:r w:rsidR="008754DD" w:rsidRPr="004E5550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26282F"/>
          <w:sz w:val="24"/>
          <w:szCs w:val="24"/>
        </w:rPr>
        <w:t>неорганических соединений: оксидов, гидроксидов, кислот</w:t>
      </w:r>
      <w:r w:rsidR="008754DD" w:rsidRPr="004E5550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26282F"/>
          <w:sz w:val="24"/>
          <w:szCs w:val="24"/>
        </w:rPr>
        <w:t>и солей. Генетическая связь между классами неорганических соединений. Идентификация неорганических веществ</w:t>
      </w:r>
      <w:r w:rsidR="008754DD" w:rsidRPr="004E5550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26282F"/>
          <w:sz w:val="24"/>
          <w:szCs w:val="24"/>
        </w:rPr>
        <w:t>и ионов.</w:t>
      </w:r>
      <w:r w:rsidR="008754DD" w:rsidRPr="004E5550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Комплексные соединения. Состав комплексного иона:</w:t>
      </w:r>
      <w:r w:rsidR="008754DD" w:rsidRPr="004E5550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комплексообразователь, лиганды. Координационное число.</w:t>
      </w:r>
      <w:r w:rsidR="008754DD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Номенклатура комплексных соединений. Значение комплексных соединений. Понятие о координационной химии.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2.2.2. Неметаллы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Водород</w:t>
      </w:r>
      <w:r w:rsidRPr="004E5550">
        <w:rPr>
          <w:rFonts w:ascii="Times New Roman" w:hAnsi="Times New Roman" w:cs="Times New Roman"/>
          <w:color w:val="26282F"/>
          <w:sz w:val="24"/>
          <w:szCs w:val="24"/>
        </w:rPr>
        <w:t>. Получение, физические и химические свой</w:t>
      </w:r>
      <w:r w:rsidR="008754DD" w:rsidRPr="004E5550">
        <w:rPr>
          <w:rFonts w:ascii="Times New Roman" w:hAnsi="Times New Roman" w:cs="Times New Roman"/>
          <w:color w:val="26282F"/>
          <w:sz w:val="24"/>
          <w:szCs w:val="24"/>
        </w:rPr>
        <w:t xml:space="preserve">ства (реакции с </w:t>
      </w:r>
      <w:r w:rsidRPr="004E5550">
        <w:rPr>
          <w:rFonts w:ascii="Times New Roman" w:hAnsi="Times New Roman" w:cs="Times New Roman"/>
          <w:color w:val="26282F"/>
          <w:sz w:val="24"/>
          <w:szCs w:val="24"/>
        </w:rPr>
        <w:t>металлами и неметаллами, восстановление</w:t>
      </w:r>
      <w:r w:rsidR="008754DD" w:rsidRPr="004E5550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26282F"/>
          <w:sz w:val="24"/>
          <w:szCs w:val="24"/>
        </w:rPr>
        <w:t>оксидов и солей). Гидриды. Топливные элементы.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Галогены.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элементов главной</w:t>
      </w:r>
      <w:r w:rsidR="008754DD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подгруппы VII группы. Физические свойства простых веществ. Закономерности изменения окислительной активности галогенов в соответствии с их положением в периодической таблице. Порядок вытеснения галогенов из растворов</w:t>
      </w:r>
      <w:r w:rsidR="008754DD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галогенидов. Хлор — получение в промышленности и лаборатории, реакции с металлами и неметаллами. Взаимодействие хлора с водой и растворами щелочей.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Цепной механизм реакции взаимодействия хлора с водородом. Обеззараживание</w:t>
      </w:r>
      <w:r w:rsidR="008754DD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питьевой воды хлором. Хранение и транспортировка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хлора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. Кислородные соединения хлора. Гипохлориты, хлораты и перхлораты как типичные окислители.</w:t>
      </w:r>
      <w:r w:rsidR="008754DD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Особенности химии фтора, брома и иода. Качественная реакция на иод. Галогеноводороды — получение, кислотные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>и восстановительные свойства. Хлороводород. Галогеноводородные кислоты и их соли. Соляная кислота и ее соли. Качественные реакции на галогенид-ионы. Применение галогенов и их важнейших соединений.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 xml:space="preserve">Элементы подгруппы кислорода.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</w:t>
      </w:r>
      <w:r w:rsidR="008754DD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элементов главной подгруппы VI группы. Физические свойства простых веществ. Озон как аллотропная модификация</w:t>
      </w:r>
      <w:r w:rsidR="008754DD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кислорода. Получение озона.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Озонаторы.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Озон как окислитель. Позитивная и негативная роль озона в окружающей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среде.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Взаимодействие озона с алкенами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. Сравнение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свойств озона и кислорода. Вода и пероксид водорода как водородные соединения кислорода — сравнение свойств. Пероксид водорода как окислитель и восстановитель. Пероксиды металлов.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Понятие об органических пероксидах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. Сера.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Аллотропия серы. Физические и химические свойства серы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(взаимодействие с металлами, кислородом, водородом, растворами щелочей, кислотами-окислителями). Взаимодействие серы с сульфитом натрия с образованием тиосульфата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натрия. Сероводород — получение, кислотные и восстановительные свойства. Сульфиды.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Дисульфан. Понятие о полисульфидах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Сернистый газ как кислотный оксид. Окислительные и восстановительные свойства сернистого газа. Получение сернистого газа в промышленности и лаборатории.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Сернистая кислота и ее соли. Серный ангидрид. Серная кислота. Свойства концентрированной и разбавленной серной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кислоты. Действие концентрированной серной кислоты на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сахар, металлы, неметаллы, сульфиды. Термическая устойчивость сульфатов.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Кристаллогидраты сульфатов металлов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.Качественная реакция на серную кислоту и ее соли.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Элементы подгруппы азота.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элементов главной подгруппы V группы. Физические свойства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простых веществ.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Азот и его соединения. Строение молекулы азота. Физические и химические свойства азота. Получение азота в промышленности и лаборатории. Нитриды. Аммиак — его получение, физические и химические свойства. Основные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свойства водных растворов аммиака. Аммиак как восстановитель.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Взаимодействие аммиака с активными металлами.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Амид натрия, его свойства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. Соли аммония. Поведение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солей аммония при нагревании. Качественная реакция на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ион аммония. Применение аммиака. Оксиды азота, их получение и свойства. Оксид азота (I). Окисление оксида азота (II)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кислородом. Димеризация оксида азота (IV). Азотистая кислота и ее соли. Нитриты как окислители и восстановители.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Азотная кислота — физические и химические свойства, получение. Азотная кислота</w:t>
      </w:r>
      <w:r w:rsidR="00773AE7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как окислитель (отношение азот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ной кислоты к металлам и неметаллам). Зависимость продукта восстановления азотной кислоты от активности металла и концентрации кислоты.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Понятие о катионе нитрония.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Особенность взаимодействия магния и марганца с разбавленной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азотной кислотой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. Нитраты, их физические и химические свойства (окислительные свойства и термическая</w:t>
      </w:r>
      <w:r w:rsidR="00773AE7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устойчивость), применение.Фосфор и его соединения. Аллотропия фосфора. Физические свойства фосфора. Химические свойства фосфора (реакции с кислородом, галогенами, металлами, сложными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веществами-окислителями, щелочами). Получение и применение фосфора.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Хлориды фосфора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. Фосфин. Фосфиды. Фосфорный ангидрид. Ортофосфорная и метафосфорная кислоты и их соли. Качественная реакция на ортофосфаты. Разложение ортофосфорной кислоты. Применение фосфорной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кислоты и ее солей. Биологическая роль фосфатов.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Пирофосфорная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кислота и пирофосфаты. Оксид фосфора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III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, фосфористая кислота и ее соли. Фосфорноватистая кислота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 ее соли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Подгруппа углерода.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элементов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главной подгруппы IV группы.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Углерод. Аллотропия углерода. Сравнение строения и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свойств графита и алмаза. Фуллерен как новая молекулярная форма углерода. Уголь: химические свойства, получение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и применение угля. Карбиды. Гидролиз карбида кальция и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карбида алюминия. Карбиды переходных металлов (железа,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хрома и др.) как сверхпрочные материалы. Синтез-газ как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основа современной промышленности. Оксиды углерода.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Электронное строение молекулы угарного газа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. Уголь и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угарный газ как восстановители. Реакция угарного газа с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>расплавами щелочей. Синтез формиатов. Образование угарного газа при неполном сгорании угля. Биологическое действие угарного газа. Получение и применение угарного газа.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Углекислый газ: получение, химические свойства (взаимодействие углекислого газа с водой, щелочами, магнием, пероксидами металлов).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Электронное строение углекислого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газа. Угольная кислота и ее соли. Карбонаты и гидрокарбонаты: их поведение при нагревании. Качественная реакция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на карбонат-ион. Нахождение карбонатов магния и кальция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природе: кораллы, жемчуг, известняки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(известковые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горы, карстовые пещеры, сталактиты и сталагмиты).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Кремний. Физические и химические свойства кремния.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Реакции с углем, кислородом, хлором, магнием, растворами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щелочей, сероводородом. Силан — водородное соединение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кремния. Силициды. Получение и применение кремния. Оксид кремния (IV), его строение, физические и химические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свойства, значение в природе и применение. Кремниевые</w:t>
      </w:r>
      <w:r w:rsidR="00461873" w:rsidRPr="004E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кислоты и их соли. Гидролиз силикатов. Силикатные минералы — основа земной коры. Алюмосиликаты.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Бор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. Оксид бора. Борная кислота и ее соли. Бура. Водородные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соединения бора — бораны. Применение соединений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бора.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Благородные (инертные) газы.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Общая характеристика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элементов главной подгруппы VIII группы. Особенности химических свойств. Применение благородных газов.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Демонстрации.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1. Горение водорода. 2. Получение хлора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(опыт в пробирке). 3. Окислительные свойства раствора гипохлорита натрия. 4. Опыты с бромной водой. 5. Плавление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серы. 6. Горение серы в кислороде. 7. Взаимодействие железа с серой. 8. Горение сероводорода. 9. Осаждение сульфидов. 10. Свойства сернистого газа. 11. Действие концентрированной серной кислоты на медь и сахарозу. 12. Растворение аммиака в воде. 13. Основные свойства раствора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аммиака. 14. Каталитическое окисление аммиака. 15. Получение оксида азота (II) и его окисление на воздухе. 16. Действие азотной кислоты на медь. 17. Горение фосфора в кислороде. 18. Превращение красного фосфора в белый и его свечение в темноте. 19. Взаимодействие фосфорного ангидрида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 водой. 20. Образцы графита, алмаза, кремния. 21. Горение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угарного газа. 22. Тушение пламени углекислым газом.23. Разложение мрамора.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Лабораторные опыты.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1. Получение хлора и изучение его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свойств. 2. Свойства хлорсодержащих отбеливателей. 3. Свойства брома, иода и их солей. 4. Изучение свойств серной кислоты и ее солей. 5. Изучение свойств водного раствора аммиака. 6. Свойства солей аммония. 7. Качественная реакция на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карбонат-ион. 8. Испытание раствора силиката натрия индикатором. 9. Ознакомление с образцами природных силикатов.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2.2.3. Металлы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Общий обзор элементов — металлов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. Свойства простых веществ-металлов. Электрохимический ряд напряжений металлов. Металлические кристаллические решетки.</w:t>
      </w:r>
      <w:r w:rsidR="00461873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Сплавы. Характеристика наиболее известных сплавов. Получение и применение металлов.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Щелочные металлы.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Общая характеристика элементов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главной подгруппы I группы. Свойства щелочных металлов.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Распознавание катионов лития, натрия и калия. Натрий и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калий — представители щелочных металлов. Характерные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реакции натрия и калия. Получение щелочных металлов.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Оксиды и пероксиды натрия и калия. Соединения натрия и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калия. Соли натрия, калия, их значение в природе и жизни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человека. Сода и едкий натр — важнейшие соединения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натрия.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Бериллий, магний, щелочноземельные металлы.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Общая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характеристика элементов главной подгруппы II группы. Бериллий,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магний, щелочноземельные металлы. Амфотерность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оксида и гидроксида бериллия. Окраска пламени солями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щелочноземельных металлов. Магний и кальций, их общая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характеристика на основе положения в Периодической системе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элементов Д. И. Менделеева и строения атомов. Получение,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физические и химические свойства, применение магния,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кальция и их соединений. Соли магния и кальция, их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значение в природе и жизни человека. Жесткость воды и способы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ее устранения.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Алюминий. Распространенность в природе, физические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 химические свойства (отношение к кислороду, галогенам,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растворам кислот и щелочей, алюмотермия). Производство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алюминия. Применение алюминия. Амфотерность оксида и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гидроксида алюминия. Соли алюминия. Полное разложение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водой солей алюминия со слабыми двухосновными кислотами.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Алюминаты в твердом виде и в растворе. Комплексные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соединения алюминия.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Олово и свинец.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Физические и химические свойства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(реакции с кислородом, кислотами), применение. Соли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олова (II) и свинца (II). Свинцовый аккумулятор.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Металлы побочных подгрупп.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Общая характеристика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переходных металлов I—VIII групп. Особенности строения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атомов переходных металлов. Общие физические и химические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свойства. Применение металлов.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lastRenderedPageBreak/>
        <w:t xml:space="preserve">Хром.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Физические свойства хрома. Химические свойства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хрома (отношение к водяному пару, кислороду, хлору, растворам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кислот). Получение и применение хрома. Соединения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хрома. Изменение окислительно-восстановительных и кислотно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основных свойств оксидов и гидроксидов хрома с ростом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степени окисления. Амфотерные свойства оксида и гидроксида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хрома (III). Окисление солей хрома (III) в хроматы.</w:t>
      </w:r>
      <w:r w:rsidR="0046187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Взаимные переходы хроматов и дихроматов. Хроматы и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дихроматы как окислители. Полное разложение водой солей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хрома (III) со слабыми двухосновными кислотами. Комплексные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соединения хрома.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Марганец.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Физические свойства марганца. Химические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свойства марганца (отношение к кислороду, хлору, растворам кислот). Получение и применение марганца. Оксид марганца (IV) как окислитель и катализатор. Перманганат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калия как окислитель. Оксид и гидроксид марганца (II):получение и свойства. Соединения марганца (III). Манганат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(VI) калия и манганат (V) калия, их получение.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Железо.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Нахождение в природе. Значение железа для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организма человека. Физические свойства железа. Химические свойства железа (взаимодействие с кислородом, хлором, серой, углем, водой, кислотами, растворами солей).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Сплавы железа с углеродом. Получение и применение железа. Соединения железа. Сравнение кислотно-основных и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окислительно-восстановительных свойств гидроксида железа (II) и гидроксида железа (III). Соли железа (II) и железа (III). Методы перевода солей железа (II) в соли железа (III)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 обратно. Полное разложение водой солей железа (III) со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слабыми двухосновными кислотами. Окислительные свойства соединений железа (III) в реакциях с восстановителями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(иодидом, сероводородом и медью). Цианидные комплексы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железа. Качественные реакции на ионы железа (II) и (III).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Ферриты, их получение и применение.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Медь.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Нахождение в природе. Биологическая роль. Физические и химические свойства (взаимодействие с кислородом, хлором, серой, кислотами-окислителями, хлоридом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железа (III)). Взаимодействие меди с концентрированными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соляной, бромоводородной и иодоводородной кислотами без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доступа воздуха. Получение и применение меди. Оксид и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гидроксид меди (II). Соли меди (II). Медный купорос. Аммиакаты меди (I) и меди (II). Получение оксида меди (I) восстановлением гидроксида меди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(II) глюкозой. Получение хлори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да и иодида меди (I).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Серебро.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Физические и химические свойства (взаимодействие с сероводородом в присутствии кислорода, кислотами-окислителями). Осаждение оксида серебра при действии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щелочи на соли серебра. Аммиакаты серебра как окислители. Качественная реакция на ионы серебра. Применение серебра.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Золото.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Физические и химические свойства (взаимодействие с хлором, «царской водкой»). Золотохлороводородная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кислота. Гидроксид золота (III). Комплексы золота. Способы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выделения золота из золотоносной породы. Применение золота.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Цинк.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Физические и химические свойства (взаимодействие с галогенами, кислородом, серой, водой, растворами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кислот и щелочей). Получение и применение цинка. Амфотерность оксида и гидроксида цинка. Важнейшие соли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цинка.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Ртуть.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Физические и химические (взаимодействие с кислородом,серой, хлором, кислотами-окислителями) свойства.Получение и применение ртути. Амальгамы — сплавы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ртути с металлами. Оксид ртути (II), его получение.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Хлорид и иодид ртути (II).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Демонстрации.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1. Коллекция металлов. 2. Коллекция минералов и руд. 3. Коллекция «Железо и его сплавы». 4. Окрашивание пламени солями щелочных и щелочноземельных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металлов. 5. Взаимодействие натрия с водой. 6. Взаимодействие кальция с водой. 7. Коллекция «Алюминий». 8. Плавление алюминия. 9. Взаимодействие алюминия со щелочью.10. Алюмотермия. 11. Взаимодействие хрома с соляной кислотой без доступа воздуха. 12. Осаждение гидроксида хрома (III) и окисление его пероксидом водорода. 13. Разложение дихромата аммония. 14. Разложение пероксида водорода под действием диоксида марганца. 15. Осаждение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гидроксида железа (II) и окисление его на воздухе. 16. Выделение серебра из его солей действием меди.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Лабораторные опыты.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1. Окрашивание пламени соединениями щелочных металлов. 2. Ознакомление с минералами и важнейшими соединениями щелочных металлов.3. Свойства соединений щелочных металлов. 4. Окраска пламени солями щелочноземельных металлов. 14. Свойства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магния и его соединений. 15. Свойства соединений кальция.16. Жесткость воды. 17. Свойства алюминия. 18. Свойства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соединений алюминия. 19. Свойства олова, свинца и их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соединений. 20. Свойства соединений хрома. 21. Свойства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марганца и его соединений. 22. Изучение минералов железа.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23. Свойства железа. 24. Свойства меди, ее сплавов и соединений. 25. Свойства цинка и его соединений.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2.3. Основы органической химии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2.3.1. Основные понятия органической химии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Появление и развитие органической химии как</w:t>
      </w:r>
      <w:r w:rsidR="00773AE7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науки. Предмет и задачи органической химии. Место и значение органической химии в системе естественных наук.</w:t>
      </w:r>
      <w:r w:rsidR="00773AE7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Взаимосвязь неорганических и органических веществ.</w:t>
      </w:r>
      <w:r w:rsidR="00773AE7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Особенности органических веществ. Причины многообразия органических веществ. Органические вещества в природе. Углеродный скелет органической молекулы, его типы:</w:t>
      </w:r>
      <w:r w:rsidR="00773AE7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циклические, ациклические. Карбоциклические и гетероциклические скелеты. Кратность химической связи (виды</w:t>
      </w:r>
      <w:r w:rsidR="00773AE7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связей в молекулах органических веществ: одинарные, двойные, тройные). Изменение энергии связей между атомами</w:t>
      </w:r>
      <w:r w:rsidR="00773AE7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углерода при увеличении кратности связи. Насыщенные</w:t>
      </w:r>
      <w:r w:rsidR="00773AE7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 ненасыщенные соединения.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Электронное строение и химические связи атома углерода. Гибридизация атомных орбиталей, ее типы для органических соединений: sp3, sp2, sp. Образование σ- и p-связей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в молекулах органических соединений. Пространственное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строение органических соединений.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Химическое строение как порядок соединения атомов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в молекуле согласно их валентности. Основные положения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теории химического строения органических соединений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А. М. Бутлерова. Зависимость свойств веществ от химического строения молекул. Структурная формула. Изомерия и</w:t>
      </w:r>
      <w:r w:rsidR="00773AE7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изомеры. Структурная и пространственная изомерия. Изомерия углеродного скелета. Изомерия положения. Межклассовая изомерия. Виды пространственной изомерии. Оптическая изомерия. Асимметрический атом углерода. Оптические антиподы. Хиральность. Хиральные и ахиральные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молекулы. Геометричес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кая изомерия (цис-, транс-изоме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рия).Физико-химические методы исследования строения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 реакционной способности органических соединений.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Спектроскопия ЯМР, масс-спектрометрия, инфракрасная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спектроскопия.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Электронное строение органических веществ. Взаимноевлияние атомов и групп атомов. Электронные эффекты. Индуктивный и мезомерный эффекты. Представление о резонансе.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Классификация органических веществ. Основные классы органических соединений. Принципы классификации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органических соединений. Понятие о функциональной группе. Классификация органических соединений по функциональным группам. Гомология. Гомологи. Гомологическая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разность. Гомологические ряды.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Номенклатура органических веществ. Международная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(систематическая) номенклатура органических веществ и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принципы образования названий органических соединений.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Рациональная номенклатура.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Классификация и особенности органических реакций.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Способы записей реакций в органической химии. Схема и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уравнение. Условия проведения реакций. Классификация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реакций органических веществ по структурному признаку: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замещение, присоединение, отщепление. Реакционные центры. Первоначальные понятия о типах и механизмах органических реакций. Гомолитический и гетеролитический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разрыв ковалентной химической связи. Свободнорадикальный и ионный механизмы реакции. Понятие о свободном радикале, нуклеофиле, электрофиле, карбокатионе и карбанионе. Обозначение ионных реакций в органической химии.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Окислительно-восстановительные реакции в органической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химии. Идентификация органических соединений. Генетическая связь между классами органических соединений.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Демонстрации.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Модели органических молекул.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2.3.2. Углеводороды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lastRenderedPageBreak/>
        <w:t xml:space="preserve">Алканы.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Электронное и пространственное строение молекулы метана. sp3-Гибридизация орбиталей атомов углерода. Гомологический ряд и общая формула алканов. Систематическая номенклатура алканов и радикалов. Изомерия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углеродного скелета алканов. Понятие о конформациях.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Физические свойства алканов. Закономерности изменения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физических свойств. Химические свойства алканов: галогенирование, нитрование, дегидрирование, термическое разложение (пиролиз), горение как один из основных источников тепла в промышленности и быту, каталитическое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окисление, крекинг как способы получения важнейших соединений в органическом синтезе, изомеризация как способ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получения высокосортного бензина. Механизм реакции свободнорадикального замещения (на примере хлорирования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метана). Синтетические способы получения алканов. Методы получения алканов из алкилгалогенидов (реакция Вюрца), декарбоксилированием солей карбоновых кислот и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электролизом растворов солей карбоновых кислот. Нахождение алканов в природе и применение алканов.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Циклоалканы.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Строение молекул циклоалканов. Общая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формула циклоалканов. Номенклатура циклоалканов. Изомерия циклоалканов: углеродного скелета, межклассовая,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пространственная (цис-транс-изомерия). Напряженные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 ненапряженные циклы. Специфика свойств циклоалканов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 малым размером цикла. Химические свойства циклопропана: горение, реакции присоединения (гидрирование, присоединение галогенов, галогеноводородов, воды) и циклогексана: горение, реакции радикального замещения (хлорирование, нитрование). Получение циклоалканов из алканов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 дигалогеналканов.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Алкены.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Электронное и пространственное строение молекулы этилена. sp2-Гибридизация орбиталей атомов углерода. σ- и π-Связи. Гомологический ряд и общая формула алкенов. Номенклатура алкенов. Изомерия алкенов: углеродного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скелета, положения кратной связи, пространственная (геометрическая изомерия, или цис-транс-изомерия), межклассовая. Физические свойства алкенов. Химические свойства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алкенов. Реакции электрофильного присоединения как способ получения функциональных производных углеводородов: гидрирование, галогенирование, гидрогалогенирование, гидратация алкенов. Механизм электрофильного присоединения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 алкенам. Правило Марковникова и его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объяснение с точки зрения электронной теории. Радикальное присоединение бромоводорода к алкенам в присутствии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перекисей. Взаимодействие алкенов с бромом и хлором в газовой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фазе при высокой температуре или на свету. Окисление алкенов: горение, окисление кислородом в присутствии хлоридов палладия (II) и меди (II) (Вакер-процесс),окисление кислородом в присутствии серебра, окисление горячим подкисленным раствором перманганата калия, окисление перманганатом калия (реакция Вагнера), озонирование. Качественные реакции на двойную связь. Промышленные и лабораторные способы получения алкенов. Получение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алкенов дегидрированием алканов; реакцией элиминирования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из спиртов, галогеналканов, дигалогеналканов. Правило Зайцева. Полимеризация алкенов. Полимеризация на катализаторах Циглера—Натта. Полиэтилен как крупнотоннажный продукт химического производства. Применение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алкенов (этилен и пропилен).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Алкадиены.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Классификация алкадиенов по взаимному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расположению кратных связей в молекуле. Особенности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электронного и пространственного строения сопряженных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алкадиенов. Общая формула алкадиенов. Номенклатура и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изомерия алкадиенов. Физические свойства алкадиенов.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Химические свойства алкадиенов: реакции присоединения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(гидрирование, галогенирование), горения и полимеризации. 1,2- и 1,4-Присоединение. Получение алкадиенов. Синтез бутадиена из бутана и этанола. Полимеризация. Каучуки. Вклад С. В. Лебедева в получение синтетического каучука. Вулканизация каучуков. Резина. Многообразие видов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синтетических каучуков, их свойства и применение.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Алкины.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Электронное и пространственное строение молекулы ацетилена. sp-Гибридизация орбиталей атомов углерода. Гомологический ряд и общая формула алкинов. Номенклатура алкинов. Изомерия алкинов: углеродного скелета, положения кратной связи, межклассовая. Физические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свойства алкинов. Химические свойства алкинов. Реакции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присоединения как способ получения полимеров и других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полезных продуктов. Гидрирование. Реакции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присоединения галогенов, галогеноводородов, воды. Тримеризация и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димеризация ацетилена. Реакции замещения. Кислотные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свойства алкинов с концевой тройной связью. Ацетилениды.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Взаимодействие ацетиленидов с галогеналканами. Горение ацетилена. Окисление алкинов раствором перманганата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калия. Получение ацетилена пиролизом метана и карбидным методом. Синтез алкинов алкилированием ацетилидов.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Применение ацетилена. Горение ацетилена как источник</w:t>
      </w:r>
      <w:r w:rsidR="001642BB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высокотемпературного пламени для сварки и резки металлов.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Арены.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История открытия бензола. Понятие об ароматичности.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Правило Хюккеля. Небензоидные ароматические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системы. Современные представления об электронном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 пространственном строении бензола. Общая формула аренов. Изомерия и номенклатура гомологов бензола. Изомерия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дизамещенных бензолов на примере ксилолов. Физические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свойства бензола. Химические свойства бензола. Реакции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замещения в бензольном ядре (электрофильное замещение):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галогенирование, нитрование, алкилирование, ацилирование,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сульфирование. Механизм реакции электрофильного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замещения. Реакции присоединения к бензолу (гидрирование, галогенирование (хлорирование на свету)). Реакция горения. Особенности химических свойств алкилбензолов на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примере толуола. Взаимное влияние атомов в молекуле толуола. Правила ориентации заместителей в реакциях замещения, согласованная и несогласованная ориентация. Хлорирование толуола. Окисление алкилбензолов раствором перманганата калия. Галогенирование алкилбензолов в боковую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цепь. Нитрование нитробензола. Получение бензола и его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гомологов. Применение гомологов бензола. Понятие о полиядерных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аренах, их физиологическое действие на организм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человека.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Генетическая связь между различными классами углеводородов.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Качественные реакции на непредельные углеводороды.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Галогенопроизводные углеводородов.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Электронное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строение галогенопроизводных углеводородов. Реакции замещения галогена на гидроксил, нитрогруппу, цианогруппу,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аминогруппу. Действие на галогенпроизводные водного и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спиртового раствора щелочи. Сравнение реакционной способности алкил-, винил-, фенил- и бензилгалогенидов. Взаимодействие дигалогеналканов с магнием и цинком. Понятие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о металлоорганических соединениях. Магнийорганические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соединения. Реактив Гриньяра. Использование галогенопроизводных в быту, технике и в синтезе.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Демонстрации.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1. Составление моделей молекул алканов.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2. Бромирование гексана на свету. 3. Горение метана, этилена,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ацетилена. 4. Отношение метана, этилена, ацетилена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 бензола к растворам перманганата калия и бромной воде.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5. Получение этилена реакцией дегидратации этанола. 6. Получение ацетилена гидролизом карбида кальция. 7. Окисление толуола раствором перманганата калия. 8. Получение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стирола деполимеризацией полистирола и испытание его отношения к раствору перманганата калия.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2.3.3. Кислородсодержащие органические соединения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Спирты.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Классификация, номенклатура и изомерия</w:t>
      </w:r>
      <w:r w:rsidR="00EE03E5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спиртов. Гомологический ряд и общая формула предельных</w:t>
      </w:r>
      <w:r w:rsidR="00EE03E5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одноатомных спиртов. Физические свойства предельных одноатомных спиртов. Водородная связь между молекулами и</w:t>
      </w:r>
      <w:r w:rsidR="00EE03E5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ее влияние на физические свойства спиртов. Химические</w:t>
      </w:r>
      <w:r w:rsidR="00EE03E5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свойства спиртов: кислотные свойства (взаимодействие с натрием как способ установления наличия гидроксогруппы);</w:t>
      </w:r>
      <w:r w:rsidR="00EE03E5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реакции замещения гидроксильной группы на галоген как</w:t>
      </w:r>
      <w:r w:rsidR="00EE03E5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способ получения растворителей; межмолекулярная и внутримолекулярная дегидратация; образование сложных эфиров с неорганическими и органическими кислотами; горение; окисление оксидом меди (II), подкисленным раствором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перманганата калия, хромовой смесью; реакции углеводородного радикала. Сравнение реакционной способности</w:t>
      </w:r>
      <w:r w:rsidR="00EE03E5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первичных, вторичных и третичных одноатомных спиртов</w:t>
      </w:r>
      <w:r w:rsidR="00EE03E5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в реакции замещения. Алкоголяты. Гидролиз, алкилирование (синтез простых эфиров по Вильямсону). Эфиры</w:t>
      </w:r>
      <w:r w:rsidR="00EE03E5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фосфорных кислот. Роль моно-, ди- и трифосфатов в биохимических</w:t>
      </w:r>
      <w:r w:rsidR="00EE03E5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процессах. Промышленный синтез метанола. Получение этанола: реакция брожения глюкозы, гидратация</w:t>
      </w:r>
      <w:r w:rsidR="00EE03E5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этилена. Применение метанола и этанола. Физиологическое</w:t>
      </w:r>
      <w:r w:rsidR="00EE03E5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действие метанола и этанола на организм человека. Многоатомные</w:t>
      </w:r>
      <w:r w:rsidR="00EE03E5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спирты. Этиленгликоль и глицерин как представители предельных многоатомных спиртов, их физические и</w:t>
      </w:r>
      <w:r w:rsidR="00EE03E5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химические свойства. Качественная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lastRenderedPageBreak/>
        <w:t>реакция на многоатомные спирты и ее применение для распознавания глицерина</w:t>
      </w:r>
      <w:r w:rsidR="00EE03E5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в составе косметических средств. Синтез диоксана из этиленгликоля. Токсичность этиленгликоля. Практическое применение этиленгликоля и глицерина.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Простые эфиры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как изомеры предельных одноатомных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спиртов. Сравнение их физических и химических свойств со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спиртами. Реакция расщепления простых эфиров иодоводородом. Пероксиды простых эфиров, меры предосторожности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при работе с ними.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Фенолы.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Строение, изомерия и номенклатура фенолов.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Взаимное влияние атомов в молекуле фенола. Физические и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химические свойства фенола и крезолов. Кислотные свойства фенолов в сравнении со спиртами: реакции с натрием,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гидроксидом натрия. Реакции замещения в бензольном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кольце (галогенирование (бромирование), нитрование). Простые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эфиры фенолов. Окисление фенолов. Качественные реакции на фенол. Получение фенола. Применение фенола.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Карбонильные соединения.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Альдегиды и кетоны. Электронное и пространственное строение карбонильной группы, ее полярность и поляризуемость. Классификация альдегидов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 кетонов. Строение предельных альдегидов. Гомологический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ряд, номенклатура, изомерия предельных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альдегидов. Строение молекулы ацетона. Гомологический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ряд, номенклатура и изомерия кетонов. Общая формула предельных альдегидов и кетонов. Физические свойства формальдегида, ацетальдегида, ацетона. Понятие о кето-енольной таутомерии карбонильных соединений. Химические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свойства предельных альдегидов и кетонов. Механизм реакции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нуклеофильного присоединения по карбонильной группе.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Реакции присоединения воды, спиртов, циановодорода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 гидросульфита натрия. Получение ацеталей и кеталей.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Сравнение реакционной способности альдегидов и кетонов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в реакциях присоединения. Реакции замещения атомов водорода при углеродном атоме на галоген. Полимеризация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формальдегида и ацетальдегида. Синтез спиртов взаимодействием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карбонильных соединений с реактивом Гриньяра.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Окисление карбонильных соединений. Особенности реакции окисления ацетона. Сравнение окисления альдегидов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 кетонов. Гидрирование. Восстановление карбонильных соединений в спирты. Качественные реакции на альдегидную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группу (реакция «серебряного зеркала», взаимодействие</w:t>
      </w:r>
      <w:r w:rsidR="00EE03E5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 гидроксидом меди (II)). Альдольно-кротоновая конденсация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альдегидов и кетонов. Особенности формальдегида. Получение предельных альдегидов: окисление спиртов, гидратация ацетилена (реакция Кучерова), окислением этилена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кислородом в присутствии хлорида палладия (II). Получение ацетона окислением пропанола-2 и разложением кальциевой или бариевой соли уксусной кислоты. Токсичность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альдегидов. Важнейшие представители альдегидов и кетонов: формальдегид, уксусный альдегид, ацетон и их практическое использование.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Карбоновые кислоты.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Строение предельных одноосновных карбоновых кислот. Классификация, изомерия и номенклатура карбоновых кислот. Электронное и пространственное строение карбоксильной группы. Гомологический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ряд и общая формула предельных одноосновных карбоновых кислот. Физические свойства предельных одноосновных карбоновых кислот на примере муравьиной, уксусной,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пропионовой, пальмитиновой и стеариновой кислот. Водородные связи, ассоциация карбоновых кислот. Химические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свойства предельных одноосновных карбоновых кислот.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Кислотные свойства (изменение окраски индикаторов, реакции с активными металлами, основными оксидами, основаниями, солями). Изменение силы карбоновых кислот при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введении донорных и акцепторных заместителей. Взаимодействие карбоновых кислот со спиртами (реакция этерификации), обратимость реакции, механизм реакции этерификации.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Галогенирование карбоновых кислот в боковую цепь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Особенности химических свойств муравьиной кислоты. Получение предельных одноосновных карбоновых кислот: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окисление альдегидов, окисление первичных спиртов, окисление алканов и алкенов, гидролизом геминальных тригалогенидов. Взаимодействием реактива Гриньяра с углекислым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газом. Получение муравьиной и уксусной кислот в промышленности. Применение муравьиной и уксусной кислот.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Двухосновные карбоновые кислоты: общие способы получения, особенности химических свойств. Щавелевая и малоновая кислота как представители дикарбоновых кислот.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Синтезы на основе малонового эфира. Ангидриды и имиды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дикарбоновых кислот.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Непредельные и ароматические кислоты: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особенности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их строения и свойств. Применение бензойной кислоты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.Ароматические дикарбоновые кислоты (фталевая, изофталевая и терефталевая кислоты): промышленные методы получения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 применение. Понятие о гидроксикарбоновых кислотах и их представителях молочной, лимонной, яблочной и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винной кислотах.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Высшие предельные и непредельные карбоновые кислоты. Значение и применение карбоновых кислот.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Функциональные производные карбоновых кислот.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Хлорангидриды и ангидриды карбоновых кислот: получение, гидролиз. Взаимодействие хлорангидридов с нуклеофильными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реагентами. Получение сложных эфиров с использованием хлорангидридов и ангидридов кислот.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Сложные эфиры. Строение, номенклатура и изомерия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сложных эфиров. Сложные эфиры как изомеры карбоновых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кислот (межклассовая изомерия). Сравнение физических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свойств и реакционной способности сложных эфиров и изомерных им карбоновых кислот. Гидролиз сложных эфиров.Способы получения сложных эфиров: этерификация карбоновых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кислот, ацилирование спиртов и алкоголятов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галогенангиридами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 ангидридами, алкилирование карбоксилат-ионов. Синтез сложных эфиров фенолов. Сложные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эфиры неорганических кислот. Нитроглицерин. Применение сложных эфиров в пищевой и парфюмерной промышленности.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Амиды карбоновых кислот: получение и свойства на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примере ацетамида.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Понятие о нитрилах карбоновых кислот. Циангидрины.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Соли карбоновых кислот, их термическое разложение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в присутствии щелочи. Синтез карбонильных соединений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разложением кальциевых солей карбоновых кислот.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Демонстрации.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1. Взаимодействие натрия с этанолом.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2. Окисление этанола оксидом меди (II). 3. Горение этанола.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4. Взаимодействие трет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бутилового спирта с соляной кислотой. 5. Иодоформная реакция. 6. Определение альдегидов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при помощи качественных реакций. 7. Окисление альдегидов перманганатом калия.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Лабораторные опыты.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1. Свойства этилового спирта.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2. Свойства глицерина. 3. Свойства фенола. 4. Свойства формалина. 5. Свойства уксусной кислоты. 6. Соли карбоновых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кислот.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2.3.4. Азот- и серосодержащие соединения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Нитросоединения.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Электронное строение нитрогруппы. Получение нитросоединений. Восстановление нитроаренов</w:t>
      </w:r>
      <w:r w:rsidR="00C62393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в амины. Ароматические нитросоединения.</w:t>
      </w:r>
      <w:r w:rsidR="00C62393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Акцепторные </w:t>
      </w:r>
      <w:r w:rsidR="00C62393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свойства нитрогруппы. Альдольно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кротоновая</w:t>
      </w:r>
      <w:r w:rsidR="00C62393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конденсация нитросоединений. Взрывчатые вещества.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Амины.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Классификация по типу углеводородного радикала и числу аминогрупп 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в молекуле, номенклатура, изоме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рия аминов. Первичные, вторичные и третичные амины.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Электронное и пространственное строение предельных аминов. Физические свойства аминов. Амины как органические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основания: реакции с водой, кислотами. Соли алкиламмония. Реакция горения аминов. Алкилирование и ацилирование аминов. Реакции аминов с азотистой кислотой. Понятие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о четвертичных аммониевых основаниях. Нитроза-мины. Методы идентификации первичных, вторичных и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третичных аминов. Получение аминов алкилированием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аммиака и восстановлением нитропроизводных углеводородов, из спиртов. Применение аминов в фармацевтической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промышленности. Ароматические амины. Анилин как представитель ароматических аминов. Строение анилина. Взаимное влияние групп атомов в молекуле анилина. Влияние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заместителей в ароматическом ядре на кислотные и основные свойства ариламинов. Причины ослабления основных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свойств анилина в сравнении с аминами предельного ряда.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Химические свойства анилина: основные свойства (взаимодействие с кислотами); реакции замещения в ароматическое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ядро (галогенирование (взаимодействие с бромной водой),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нитрование (взаимодействие с азотной кислотой), сульфирование);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окисление; алкилирование и ацилирование по атому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азота). Защита аминогруппы при реакции нитрования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анилина. Ацетанилид. Диазосоединения. Диазотирование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первичных ариламинов. Реакции диазосоединений с выделением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азота. Условия азосочетания, азо- и диазосоставляющие.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Азокрасители, зависимость их строения от рН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среды. Индикаторы. Получение анилина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(реакция Зинина). Анилин как сырье для производства анилиновых красителей. Синтезы на основе анилина.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Сероорганические соединения.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Представление о сероорганических соединениях. Особенности их строения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 свойств. Значение сероорганических соединений.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Гетероциклы.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Азот-, кислород- и серосодержащие гетероциклы.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Фуран, пиррол, тиофен и имидазол как представители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пятичленных гетероциклов. Природа ароматичности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пятичленных гетероциклов. Электронное строение молекулы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пиррола, ароматический характер молекулы. Кислотные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свойства пиррола. Реакции гидрирования гетероциклов.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Понятие о природных порфиринах — хлорофилле и геме.</w:t>
      </w:r>
      <w:r w:rsidR="00C62393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Общие представления об их роли в живой природе. Пиридин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как представитель шестичленных гетероциклов. Электронное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строение молекулы пиридина, ароматический характер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молекулы. Основные свойства пиридина. Различие в проявлении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основных свойств пиррола и пиридина. Реакции пиридина: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электрофильное замещение, гидрирование, замещение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атомов водорода в β-положении на гидроксогруппу. Пиколины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 их окисление. Кето-енольная таутомерия β-гидроксипиридина.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Таутомерия β-гидроксипиридина и урацила.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Представление об имидазоле, пиперидине, пиримидине,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индоле, никотине, атропине, скатоле, фурфуроле, гистидине,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гистамине, пурине, пуриновых и пиримидиновых основаниях.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Демонстрации.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1. Основные свойства аминов. 2. Качественные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реакции на анилин. 3. Анилиновые красители.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4. Образцы гетероциклических соединений.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2.3.5. Биологически активные вещества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Жиры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как сложные эфиры глицерина и высших карбоновых кислот.</w:t>
      </w:r>
      <w:r w:rsidR="00A86CB2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Растительные и животные жиры, их состав.</w:t>
      </w:r>
      <w:r w:rsidR="00A86CB2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Физические свойства жиров. Химические свойства жиров:</w:t>
      </w:r>
      <w:r w:rsidR="00A86CB2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гидрирование, окисление. Пероксидное окисление жиров.</w:t>
      </w:r>
      <w:r w:rsidR="00A86CB2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Прогоркание жиров. Гидролиз или омыление жиров как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способ промышленного получения солей высших карбоновых кислот. Гидрогенизация жиров. Применение жиров.</w:t>
      </w:r>
      <w:r w:rsidR="00A86CB2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Мылa как соли высших карбоновых кислот. Моющие свойства мыла. Представление о липидах. Общие представления</w:t>
      </w:r>
      <w:r w:rsidR="00A86CB2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о биологических функциях липидов.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Углеводы.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Общая формула углеводов. Классификация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углеводов. Моно-, олиго- и полисахариды. Физические свойства и нахождение углеводов в природе (на примере глюкозы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 фруктозы). Линейная и циклическая формы глюкозы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 фруктозы. Пиранозы и фуранозы. Формулы Фишера и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Хеуорса. Понятие о таутомерии как виде изомерии между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циклической и линейной формами. Оптическая изомерия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глюкозы. Химические свойства глюкозы: окисление хлорной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или бромной водой, окисление азотной кислотой, восстановление в шестиатомный спирт, ацилирование, алкилирование,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изомеризация, качественные реакции на глюкозу (экспериментальные доказательства наличия альдегидной и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спиртовых групп в глюкозе), спиртовое, молочнокислое,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пропионовокислое и маслянокислое брожение. Гликозидный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гидроксил, его специфические свойства. Понятие о гликозидах. Понятие о глюкозидах, их нахождении в природе. Получение глюкозы. Фруктоза как изомер глюкозы. Рибоза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 дезоксирибоза. Применение и биологическая роль углеводов. Окисление углеводов — источник энергии живых организмов.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Дисахариды.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Сахароза как представитель невосстанавливающих дисахаридов. Строение, физические и химические свойства сахарозы. Мальтоза, лактоза и целлобиоза: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их строение, физические и химические свойства. Гидролиз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дисахаридов. Получение сахара из сахарной свеклы. Применение сахарозы.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Полисахариды.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Крахмал, гликоген и целлюлоза как биологические полимеры. Крахмал как смесь амилозы и амилопектина, его физические свойства. Химические свойства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крахмала: гидролиз, качественная реакция с иодом и ее применение для обнаружения крахмала в продуктах питания.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Гликоген: особенности строения и свойств. Целлюлоза: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строение и физические свойства. Химические свойства целлюлозы: гидролиз, образование сложных эфиров. Применение крахмала и целлюлозы. Практическое значение полисахаридов. Понятие о производстве бумаги.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lastRenderedPageBreak/>
        <w:t xml:space="preserve">Нуклеиновые кислоты.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Нуклеозиды. Нуклеотиды. Нуклеиновые кислоты как природные полимеры. Состав и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строение нуклеиновых кислот (ДНК и РНК). Гидролиз нуклеиновых кислот. Роль нуклеиновых кислот в жизнедеятельности организмов. Функции ДНК и РНК. Комплементарность. Генетический код. Исследование состава ДНК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человека и его практическое значение.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Аминокислоты.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Состав, строение и номенклатура аминокислот. Гомологический ряд предельных аминокислот. Изомерия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предельных аминокислот. Оптическая изомерия.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Физические свойства предельных аминокислот. Основные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аминокислоты, образующие белки. Способы получения аминокислот. Аминокислоты как амфотерные органические соединения, равновесия в растворах аминокислот. Свойства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аминокислот: кислотные и основные свойства; изоэлектрическая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точка; алкилирование и ацилирование аминогруппы; этерификация; реакции с азотистой кислотой. Качественные реакции на аминокислоты с гидроксидом меди (II),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нингидрином, 2,4-динитрофторбензолом. Специфические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качественные реакции на ароматические и гетероциклические аминокислоты с концентрированной азотной кислотой, на цистеин с ацетатом свинца (II). Понятие о циклических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амидах — лактамах и дикетопиперазинах. Биологическое значение α-аминокислот. Области применения аминокислот.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Пептиды,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их строение. Пептидная связь. Амидный характер пептидной связи. Синтез пептидов. Гидролиз пептидов.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Белки как природные биополимеры.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Состав и строение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белков. Первичная структура белков. Химические методы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установления аминокислотного состава и последовательности.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Ферментативный гидролиз белков. Вторичная структура белков: α-спираль, β-структура. Третичная и четвертичная структура белков. Дисульфидные мостики и ионные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20B40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и ван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дер-ваальсовы (гидрофобные) взаимодействия. Химические свойства белков: гидролиз, денатурация, качественные (цветные) реакции на белки. Превращения белков пищи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в организме. Биологические функции белков. Достижения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в изучении строения и синтеза белков.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Демонстрации.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1. Растворимость углеводов в воде и этаноле. 2. Образцы аминокислот.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Лабораторные опыты.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1. Свойства глюкозы. 2. Определение</w:t>
      </w:r>
      <w:r w:rsidR="00A86CB2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крахмала в продуктах питания. 3. Жиры и их свойства.4. Цветные реакции белков.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2.3.6. Высокомолекулярные соединения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Основные понятия высокомолекулярных соединений: мономер, полимер, структурное звено, степень полимеризации. Основные сп</w:t>
      </w:r>
      <w:r w:rsidR="00A86CB2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особы получения высокомолекуляр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ных соединений: реакции полимеризации и поликонденсации. Сополимеризация. Строение и структура полимеров.</w:t>
      </w:r>
      <w:r w:rsidR="00A86CB2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Зависимость свойств полимеров от строения молекул. Классификация полимеров: пластмассы (пластики), эластомеры(каучуки), волокна, композиты. Современные пластмассы(пластики) (полиэтилен, полипропилен, полистирол, поливинилхлорид, фторопласт, полиэтилентер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ефталат, акрил-бутадиен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стирольный пластик, поликарбонаты). Термопластичные и термореактивные полимеры. Фенолформальдегидные смолы. Композитные материалы. Перспективы</w:t>
      </w:r>
      <w:r w:rsidR="00A86CB2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использования композитных материалов. Углепластики.</w:t>
      </w:r>
      <w:r w:rsidR="00A86CB2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Волокна, их классификация. Природные и химические волокна</w:t>
      </w:r>
      <w:r w:rsidR="00A86CB2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.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Искусственные и синтетические волокна. Понятие о</w:t>
      </w:r>
      <w:r w:rsidR="00A86CB2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вискозе и ацетатном волокне. Полиэфирные и полиамидные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волокна, их строение, свойства. Практическое использование волокон. Эластомеры. Природный и синтетический каучук. Резина и эбонит. Применение полимеров. Синтетические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пленки. Мембраны. Новые технологии дальнейшего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совершенствования полимерных материалов.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Демонстрации.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1. Образцы пластиков. 2. Коллекция волокон. 3. Поликонденсация этиленгликоля с терефталевой</w:t>
      </w:r>
      <w:r w:rsidR="00120B40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кислотой.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Лабораторные опыты.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Отношение синтетических волокон</w:t>
      </w:r>
      <w:r w:rsidR="00120B40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 растворам кислот и щелочей.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2.4. Химия и жизнь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2.4.1. Химическая технология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(Химия в промышленности)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Основные принципы химической технологии.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Общие представления о промышленных способах получения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химических веществ.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lastRenderedPageBreak/>
        <w:t xml:space="preserve">Производство серной кислоты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контактным способом.</w:t>
      </w:r>
      <w:r w:rsidR="00120B40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Химизм процесса. Сырье для производства серной кислоты.</w:t>
      </w:r>
      <w:r w:rsidR="00120B40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Технологическая схема процесса, процессы и аппараты.</w:t>
      </w:r>
      <w:r w:rsidR="00120B40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Механизм каталитического действия оксида ванадия (V).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Производство аммиака.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Химизм процесса. Определение</w:t>
      </w:r>
      <w:r w:rsidR="00120B40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оптимальных условий проведения реакции. Принцип циркуляции и его реализация в технологической схеме.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Металлургия.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Черная металлургия. Производство чугуна.</w:t>
      </w:r>
      <w:r w:rsidR="00120B40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Доменный процесс (сырье, устройство доменной печи, химизм</w:t>
      </w:r>
      <w:r w:rsidR="00120B40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процесса). Производство стали в мартеновской печи. Производство</w:t>
      </w:r>
      <w:r w:rsidR="00120B40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стали в кислородном конвертере и в электропечах.</w:t>
      </w:r>
      <w:r w:rsidR="00120B40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Прямой метод получения железа из руды. Цветная металлургия.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Органический синтез.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Промышленная органическая</w:t>
      </w:r>
      <w:r w:rsidR="00120B40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химия. Основной и тонкий органический синтез. Наиболее</w:t>
      </w:r>
      <w:r w:rsidR="00120B40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крупнотоннажные производства органических соединений.</w:t>
      </w:r>
      <w:r w:rsidR="00120B40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Производство метанола. Получение уксусной кислоты и</w:t>
      </w:r>
      <w:r w:rsidR="00120B40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формальдегида из метанола. Получение ацетата целлюлозы.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Сырье для органической промышленности. Проблема</w:t>
      </w:r>
      <w:r w:rsidR="00120B40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отходов и побочных продуктов. Синтезы на основе синтез</w:t>
      </w:r>
      <w:r w:rsidR="00120B40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газа.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2.4.2. Химия и экология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Химическое загрязнение окружающей среды и его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последствия. Экология и проблема охраны окружающей среды. «Зеленая» химия.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Демонстрации.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1. Сырье для производства серной кислоты. 2. Модель кипящего слоя. 3. Железная руда. 4. Образцы</w:t>
      </w:r>
      <w:r w:rsidR="00120B40"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000000"/>
          <w:sz w:val="24"/>
          <w:szCs w:val="24"/>
        </w:rPr>
        <w:t>сплавов железа.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2.4.3. Химия и энергетика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Природные источники углеводородов. Природный и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попутный нефтяной газы, их состав и использование. Нефть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как смесь углеводородов. Состав нефти и ее переработка.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Первичная и вторичная переработка нефти. Перегонка нефти. Крекинг. Риформинг. Нефтепродукты. Октановое число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бензина. Охрана окружающей среды при нефтепереработке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и транспортировке нефтепродуктов. Каменный уголь. Коксование угля. Газификация угля. Экологические проблемы,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возникающие при использовании угля в качестве топлива.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Альтернативные источники энергии.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2.4.4. Химия и здоровье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Химия пищи. Жиры, белки, углеводы, витамины,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ферменты. Рациональное питание. Пищевые добавки. Пищевые добавки, их классификация. Запрещенные и разрешенные пищевые добавки. Основы пищевой химии.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Химия в медицине. Понятие о фармацевтической химии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и фармакологии. Разработка лекарств. Лекарственные средства, их классификация. Противомикробные средства (сульфаниламидные препараты и антибиотики). Анальгетики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(аспирин, анальгин, парацетамол, наркотические анальгетики). Антигистаминные препараты. Вяжущие средства.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Гормоны и гормональные препараты. Проблемы, связанные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с применением лекарственных препаратов. Вредные привычки и факторы, разрушающие здоровье (избыточное потребление жирной пищи, курение, употребление алкоголя,наркомания).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2.4.5. Химия в повседневной жизни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Косметические и парфюмерные средства.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Бытовая химия. Понятие о поверхностно-активных веществах. Моющие и чистящие средства. Отбеливающие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средства. Правила безопасной работы с едкими, горючими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и токсичными веществами, средствами бытовой химии.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Пигменты и краски. Принципы окрашивания тканей.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2.4.6. Химия в строительстве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Гипс. Известь. Цемент, бетон. Клеи. Подбор оптимальных строительных материалов в практической деятельности человека.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2.4.7. Химия в сельском хозяйстве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Минеральные и органические удобрения. Средства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защиты растений. Пестициды: инсектициды, гербициды и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фунгициды. Репелленты.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2.4.8. Неорганические материалы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lastRenderedPageBreak/>
        <w:t>Стекло, его виды. Силикатная промышленность.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Традиционные и современные керамические материалы.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Сверхпроводящая керамика. Понятие о керметах, материалах с высокой твердостью.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2.4.9. Химия в современной науке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Особенности современной науки. Профессия химика.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Методология научного исследования. Методы научного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познания в химии. Субъект и объект научного познания. Постановка проблемы. Сбор информации и накопление фактов.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Гипотеза и ее экспериментальная проверка. Теоретическое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объяснение полученных результатов. Индукция и дедукция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.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Экспериментальная проверка полученных теоретических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выводов с целью распространения их на более широкий круг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объектов. Химический анализ, синтез, моделирование химических процессов и явлений как метода научного познания. Наноструктуры.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Введение в проектную деятельность. Проект. Типы и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виды проектов, этапы реализации проекта. Особенности разработки проектов (постановка целей, подбор методик, работа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с литературными источниками, оформление и защита проекта).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Источники химической информации. Поиск химической информации по названиям, идентификаторам, структурным формулам. Работа с базами данных.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Современные физико-химические методы установления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состава и структуры веществ.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Демонстрации.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1. Пищевые красители. 2. Крашение тканей. 3. Отбеливание тканей. 4. Коллекция средств защиты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растений. 5. Керамические материалы. 6. Цветные стекла.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7. Примеры работы с химическими базами данных.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Лабораторные опыты.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1. Знакомство с моющими средствами. 2. Клеи. 3. Знакомство с минеральными удобрениями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и изучение их свойств.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2.5. Типы расчетных задач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1. Нахождение молекулярной формулы углеводорода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по его плотности и массовой доле элементов, входящих в его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состав или по продуктам сгорания.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2. Расчеты массовой доли (массы) химического соединения в смеси.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3. Расчеты массы (объема, количества вещества) продуктов реакции, если одно из веществ дано в избытке (имеет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примеси).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4. Расчеты массовой или объемной доли выхода продукта реакции от теоретически возможного.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5. Расчеты теплового эффекта реакции.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6. Расчеты объемных отношений газов при химических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реакциях.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7.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8. Расчеты энергии активации и константы скорости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реакции по экспериментальным данным.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9. Расчет константы равновесия по равновесным концентрациям веществ.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10. Расчет равновесных концентраций веществ, если известны исходные концентрации веществ и константа равновесия.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11. Расчет pH раствора сильной кислоты и сильного основания, если известна их концентрация.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12. Расчет pH раствора слабой кислоты и слабого основания,если известна их концентрация и константа диссоциации.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13. Расчет растворимости соли, если известна величина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ее ПР.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14. Расчеты с использованием законов электролиза.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2.6. Темы практических работ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1. Скорость химических реакций. Химическое равновесие.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2. Экспериментальное решение задач по теме «Галогены».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3. Экспериментальное решение задач по теме «Халькогены».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4. Получение аммиака и изучение его свойств.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5. Экспериментальное решение задач по теме «Элементы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подгруппы азота».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6. Экспериментальное решение задач по теме «Металлы главных подгрупп».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7. Получение медного купороса.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8. Экспериментальное решение задач по теме «Металлы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побочных подгрупп».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lastRenderedPageBreak/>
        <w:t>9. Получение соли Мора.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10. Изготовление моделей молекул органических веществ.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11. Получение этилена и изучение его свойств.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12. Получение бромэтана.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13. Получение ацетона.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14. Получение уксусной кислоты.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15. Синтез этилацетата.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16. Гидролиз крахмала.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17. Идентификация органических веществ.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18. Распознавание пластмасс.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19. Распознавание волокон.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20. Крашение тканей.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2.7. Темы дополнительных опытов и синтезов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1. Определение качественного состава органического</w:t>
      </w:r>
      <w:r w:rsidR="00120B40"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вещества.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2. Получение метана, изучение его свойств.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3. Получение ацетилена и опыты с ним.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4. Получение этилена и собирание его в газометр.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5. Синтез дибромэтана.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6. Свойства скипидара.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7. Возгонка нафталина.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8. Образование иодоформа.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9. Получение акролеина.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10. Получение изоамилацетата.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11. Синтез красителя анилинового голубого.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12. Серебрение.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13. Кристаллизация из пересыщенного раствора.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14. Получение малахита.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15. Получение железного купороса.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16. Получение горькой соли.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17. Получение брома и бромной воды.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18. Получение хлороводорода и соляной кислоты.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19. Получение пирофорного железа (II).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20. Получение гидроксида железа (II).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21. Синтез гидрокарбоната натрия.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22. Синтез алюмокалиевых квасцов.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23. Синтез хлорида меди (II).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24. Алюмотермия.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25. Взаимодействие алюминия с бромом.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26. Горение угля и серы в расплавленной селитре.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27. Взаимодействие нитрита натрия с водой.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28. Восстановление свинца магнием.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29. Озон в пробирке.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30. Приготовление крахмального клейстера и иодкрахмальной бумаги.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31. Получение «купоросного масла».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32. Обугливание сахара серной кислотой.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33. Реакция, которой более пяти тысяч лет.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34. «Лисий хвост» из цилиндра.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35. «Неорганический сад».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36. Хрустящая оловянная палочка.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37. Сплав Вуда.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38. Вспышка смеси перманганата калия с глицерином.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39. Свинцовый цемент.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lastRenderedPageBreak/>
        <w:t>40. Вспышка смеси перманганата калия и алюминия.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41. «Вулкан».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42. Химический серпентарий.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43. Таинственная надпись.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iCs/>
          <w:color w:val="26282F"/>
          <w:sz w:val="24"/>
          <w:szCs w:val="24"/>
        </w:rPr>
        <w:t>44. Гравировка по меди.</w:t>
      </w:r>
    </w:p>
    <w:p w:rsidR="0049185F" w:rsidRPr="004E5550" w:rsidRDefault="0049185F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</w:p>
    <w:p w:rsidR="0049185F" w:rsidRPr="004E5550" w:rsidRDefault="00582381" w:rsidP="004E5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55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Тематическое планирование</w:t>
      </w:r>
    </w:p>
    <w:p w:rsidR="00291DE6" w:rsidRPr="004E5550" w:rsidRDefault="004E5550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 класс</w:t>
      </w:r>
    </w:p>
    <w:p w:rsidR="00582381" w:rsidRPr="004E5550" w:rsidRDefault="00582381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ТЕМА 1. ПОВТОРЕНИЕ И УГЛУБЛЕНИЕ ЗНАНИЙ </w:t>
      </w:r>
      <w:r w:rsidRPr="004E5550">
        <w:rPr>
          <w:rFonts w:ascii="Times New Roman" w:hAnsi="Times New Roman" w:cs="Times New Roman"/>
          <w:color w:val="26282F"/>
          <w:sz w:val="24"/>
          <w:szCs w:val="24"/>
        </w:rPr>
        <w:t>(17)</w:t>
      </w:r>
    </w:p>
    <w:p w:rsidR="00582381" w:rsidRPr="004E5550" w:rsidRDefault="00582381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550">
        <w:rPr>
          <w:rFonts w:ascii="Times New Roman" w:hAnsi="Times New Roman" w:cs="Times New Roman"/>
          <w:bCs/>
          <w:sz w:val="24"/>
          <w:szCs w:val="24"/>
        </w:rPr>
        <w:t>ТЕМА 2. ОСНОВНЫЕ ПОНЯТИЯ ОРГАНИЧЕСКОЙ ХИМИИ(13)</w:t>
      </w:r>
    </w:p>
    <w:p w:rsidR="00582381" w:rsidRPr="004E5550" w:rsidRDefault="00582381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ТЕМА 3. УГЛЕВОДОРОДЫ </w:t>
      </w:r>
      <w:r w:rsidRPr="004E5550">
        <w:rPr>
          <w:rFonts w:ascii="Times New Roman" w:hAnsi="Times New Roman" w:cs="Times New Roman"/>
          <w:color w:val="26282F"/>
          <w:sz w:val="24"/>
          <w:szCs w:val="24"/>
        </w:rPr>
        <w:t>(26)</w:t>
      </w:r>
    </w:p>
    <w:p w:rsidR="00582381" w:rsidRPr="004E5550" w:rsidRDefault="00582381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Cs/>
          <w:sz w:val="24"/>
          <w:szCs w:val="24"/>
        </w:rPr>
        <w:t>ТЕМА</w:t>
      </w:r>
      <w:r w:rsidR="00291DE6" w:rsidRPr="004E5550">
        <w:rPr>
          <w:rFonts w:ascii="Times New Roman" w:hAnsi="Times New Roman" w:cs="Times New Roman"/>
          <w:bCs/>
          <w:sz w:val="24"/>
          <w:szCs w:val="24"/>
        </w:rPr>
        <w:t xml:space="preserve"> 4.</w:t>
      </w:r>
      <w:r w:rsidRPr="004E5550">
        <w:rPr>
          <w:rFonts w:ascii="Times New Roman" w:hAnsi="Times New Roman" w:cs="Times New Roman"/>
          <w:bCs/>
          <w:sz w:val="24"/>
          <w:szCs w:val="24"/>
        </w:rPr>
        <w:t>КИСЛОРОДСОДЕРЖАЩИЕ ОРГАНИЧЕСКИЕ</w:t>
      </w:r>
      <w:r w:rsidR="00291DE6" w:rsidRPr="004E55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bCs/>
          <w:sz w:val="24"/>
          <w:szCs w:val="24"/>
        </w:rPr>
        <w:t>СОЕДИНЕНИЯ</w:t>
      </w:r>
      <w:r w:rsidR="00291DE6" w:rsidRPr="004E55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5550">
        <w:rPr>
          <w:rFonts w:ascii="Times New Roman" w:hAnsi="Times New Roman" w:cs="Times New Roman"/>
          <w:sz w:val="24"/>
          <w:szCs w:val="24"/>
        </w:rPr>
        <w:t>(18)</w:t>
      </w:r>
    </w:p>
    <w:p w:rsidR="00582381" w:rsidRPr="004E5550" w:rsidRDefault="00582381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5. АЗОТ- И СЕРОСОДЕРЖАЩИЕ СОЕДИНЕНИЯ </w:t>
      </w:r>
      <w:r w:rsidRPr="004E5550">
        <w:rPr>
          <w:rFonts w:ascii="Times New Roman" w:hAnsi="Times New Roman" w:cs="Times New Roman"/>
          <w:color w:val="26282F"/>
          <w:sz w:val="24"/>
          <w:szCs w:val="24"/>
        </w:rPr>
        <w:t>(5)</w:t>
      </w:r>
    </w:p>
    <w:p w:rsidR="00582381" w:rsidRPr="004E5550" w:rsidRDefault="00582381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6. БИОЛОГИЧЕСКИ АКТИВНЫЕ ВЕЩЕСТВА </w:t>
      </w:r>
      <w:r w:rsidRPr="004E5550">
        <w:rPr>
          <w:rFonts w:ascii="Times New Roman" w:hAnsi="Times New Roman" w:cs="Times New Roman"/>
          <w:color w:val="26282F"/>
          <w:sz w:val="24"/>
          <w:szCs w:val="24"/>
        </w:rPr>
        <w:t>(16)</w:t>
      </w:r>
    </w:p>
    <w:p w:rsidR="00582381" w:rsidRPr="004E5550" w:rsidRDefault="00582381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4E55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7. ВЫСОКОМОЛЕКУЛЯРНЫЕ СОЕДИНЕНИЯ </w:t>
      </w:r>
      <w:r w:rsidRPr="004E5550">
        <w:rPr>
          <w:rFonts w:ascii="Times New Roman" w:hAnsi="Times New Roman" w:cs="Times New Roman"/>
          <w:color w:val="26282F"/>
          <w:sz w:val="24"/>
          <w:szCs w:val="24"/>
        </w:rPr>
        <w:t>(6</w:t>
      </w:r>
      <w:r w:rsidR="00291DE6" w:rsidRPr="004E5550">
        <w:rPr>
          <w:rFonts w:ascii="Times New Roman" w:hAnsi="Times New Roman" w:cs="Times New Roman"/>
          <w:color w:val="26282F"/>
          <w:sz w:val="24"/>
          <w:szCs w:val="24"/>
        </w:rPr>
        <w:t>)</w:t>
      </w:r>
    </w:p>
    <w:p w:rsidR="00291DE6" w:rsidRDefault="00304300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РЕЗЕРВНОЕ ВРЕМЯ(1</w:t>
      </w:r>
      <w:r w:rsidR="00291DE6" w:rsidRPr="004E5550">
        <w:rPr>
          <w:rFonts w:ascii="Times New Roman" w:hAnsi="Times New Roman" w:cs="Times New Roman"/>
          <w:sz w:val="24"/>
          <w:szCs w:val="24"/>
        </w:rPr>
        <w:t>)</w:t>
      </w:r>
    </w:p>
    <w:p w:rsidR="004E5550" w:rsidRDefault="004E5550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550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4E5550" w:rsidRPr="004E55D0" w:rsidRDefault="004E5550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5D0">
        <w:rPr>
          <w:rFonts w:ascii="Times New Roman" w:hAnsi="Times New Roman" w:cs="Times New Roman"/>
          <w:bCs/>
          <w:sz w:val="24"/>
          <w:szCs w:val="24"/>
        </w:rPr>
        <w:t xml:space="preserve">ТЕМА 1. НЕМЕТАЛЛЫ </w:t>
      </w:r>
      <w:r w:rsidRPr="004E55D0">
        <w:rPr>
          <w:rFonts w:ascii="Times New Roman" w:hAnsi="Times New Roman" w:cs="Times New Roman"/>
          <w:sz w:val="24"/>
          <w:szCs w:val="24"/>
        </w:rPr>
        <w:t>(31)</w:t>
      </w:r>
    </w:p>
    <w:p w:rsidR="004E55D0" w:rsidRPr="004E55D0" w:rsidRDefault="004E55D0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5D0">
        <w:rPr>
          <w:rFonts w:ascii="Times New Roman" w:hAnsi="Times New Roman" w:cs="Times New Roman"/>
          <w:bCs/>
          <w:sz w:val="24"/>
          <w:szCs w:val="24"/>
        </w:rPr>
        <w:t xml:space="preserve">ТЕМА 2. ОБЩИЕ СВОЙСТВА МЕТАЛЛОВ </w:t>
      </w:r>
      <w:r w:rsidRPr="004E55D0">
        <w:rPr>
          <w:rFonts w:ascii="Times New Roman" w:hAnsi="Times New Roman" w:cs="Times New Roman"/>
          <w:sz w:val="24"/>
          <w:szCs w:val="24"/>
        </w:rPr>
        <w:t>(2)</w:t>
      </w:r>
    </w:p>
    <w:p w:rsidR="004E5550" w:rsidRPr="004E55D0" w:rsidRDefault="004E55D0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4E5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3. МЕТАЛЛЫ ГЛАВНЫХ ПОДГРУПП </w:t>
      </w:r>
      <w:r w:rsidRPr="004E55D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E55D0">
        <w:rPr>
          <w:rFonts w:ascii="Times New Roman" w:hAnsi="Times New Roman" w:cs="Times New Roman"/>
          <w:color w:val="26282F"/>
          <w:sz w:val="24"/>
          <w:szCs w:val="24"/>
        </w:rPr>
        <w:t>11)</w:t>
      </w:r>
    </w:p>
    <w:p w:rsidR="004E55D0" w:rsidRPr="004E55D0" w:rsidRDefault="004E55D0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4E5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4. МЕТАЛЛЫ ПОБОЧНЫХ ПОДГРУПП </w:t>
      </w:r>
      <w:r w:rsidRPr="004E55D0">
        <w:rPr>
          <w:rFonts w:ascii="Times New Roman" w:hAnsi="Times New Roman" w:cs="Times New Roman"/>
          <w:color w:val="26282F"/>
          <w:sz w:val="24"/>
          <w:szCs w:val="24"/>
        </w:rPr>
        <w:t>(17)</w:t>
      </w:r>
    </w:p>
    <w:p w:rsidR="004E55D0" w:rsidRPr="004E55D0" w:rsidRDefault="004E55D0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4E5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5. СТРОЕНИЕ ВЕЩЕСТВА </w:t>
      </w:r>
      <w:r w:rsidRPr="004E55D0">
        <w:rPr>
          <w:rFonts w:ascii="Times New Roman" w:hAnsi="Times New Roman" w:cs="Times New Roman"/>
          <w:color w:val="26282F"/>
          <w:sz w:val="24"/>
          <w:szCs w:val="24"/>
        </w:rPr>
        <w:t>(8)</w:t>
      </w:r>
    </w:p>
    <w:p w:rsidR="004E55D0" w:rsidRPr="004E55D0" w:rsidRDefault="004E55D0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5D0">
        <w:rPr>
          <w:rFonts w:ascii="Times New Roman" w:hAnsi="Times New Roman" w:cs="Times New Roman"/>
          <w:bCs/>
          <w:sz w:val="24"/>
          <w:szCs w:val="24"/>
        </w:rPr>
        <w:t xml:space="preserve">ТЕМА 6. ТЕОРЕТИЧЕСКОЕ ОПИСАНИЕ ХИМИЧЕСКИХ РЕАКЦИЙ </w:t>
      </w:r>
      <w:r w:rsidRPr="004E55D0">
        <w:rPr>
          <w:rFonts w:ascii="Times New Roman" w:hAnsi="Times New Roman" w:cs="Times New Roman"/>
          <w:sz w:val="24"/>
          <w:szCs w:val="24"/>
        </w:rPr>
        <w:t>(17)</w:t>
      </w:r>
    </w:p>
    <w:p w:rsidR="004E55D0" w:rsidRPr="004E55D0" w:rsidRDefault="004E55D0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4E5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</w:t>
      </w:r>
      <w:r w:rsidRPr="004E55D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7. ХИМИЧЕСКАЯ ТЕХНОЛОГИЯ </w:t>
      </w:r>
      <w:r w:rsidRPr="004E55D0">
        <w:rPr>
          <w:rFonts w:ascii="Times New Roman" w:hAnsi="Times New Roman" w:cs="Times New Roman"/>
          <w:color w:val="26282F"/>
          <w:sz w:val="24"/>
          <w:szCs w:val="24"/>
        </w:rPr>
        <w:t>(7)</w:t>
      </w:r>
    </w:p>
    <w:p w:rsidR="004E55D0" w:rsidRPr="004E55D0" w:rsidRDefault="004E55D0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4E5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</w:t>
      </w:r>
      <w:r w:rsidRPr="004E55D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8. ХИМИЯ В ПОВСЕДНЕВНОЙ ЖИЗНИ </w:t>
      </w:r>
      <w:r w:rsidRPr="004E55D0">
        <w:rPr>
          <w:rFonts w:ascii="Times New Roman" w:hAnsi="Times New Roman" w:cs="Times New Roman"/>
          <w:color w:val="26282F"/>
          <w:sz w:val="24"/>
          <w:szCs w:val="24"/>
        </w:rPr>
        <w:t>(4)</w:t>
      </w:r>
    </w:p>
    <w:p w:rsidR="004E55D0" w:rsidRPr="004E55D0" w:rsidRDefault="004E55D0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4E5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</w:t>
      </w:r>
      <w:r w:rsidRPr="004E55D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9. ХИМИЯ НА СЛУЖБЕ ОБЩЕСТВА </w:t>
      </w:r>
      <w:r w:rsidR="00AE6A75">
        <w:rPr>
          <w:rFonts w:ascii="Times New Roman" w:hAnsi="Times New Roman" w:cs="Times New Roman"/>
          <w:color w:val="26282F"/>
          <w:sz w:val="24"/>
          <w:szCs w:val="24"/>
        </w:rPr>
        <w:t>(2</w:t>
      </w:r>
      <w:r w:rsidRPr="004E55D0">
        <w:rPr>
          <w:rFonts w:ascii="Times New Roman" w:hAnsi="Times New Roman" w:cs="Times New Roman"/>
          <w:color w:val="26282F"/>
          <w:sz w:val="24"/>
          <w:szCs w:val="24"/>
        </w:rPr>
        <w:t>)</w:t>
      </w:r>
    </w:p>
    <w:p w:rsidR="004E55D0" w:rsidRPr="004E55D0" w:rsidRDefault="004E55D0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4E5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</w:t>
      </w:r>
      <w:r w:rsidRPr="004E55D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10. </w:t>
      </w:r>
      <w:r w:rsidRPr="004E55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ХИМИЯ В СОВРЕМЕННОЙ НАУКЕ </w:t>
      </w:r>
      <w:r w:rsidR="00AE6A75">
        <w:rPr>
          <w:rFonts w:ascii="Times New Roman" w:hAnsi="Times New Roman" w:cs="Times New Roman"/>
          <w:color w:val="26282F"/>
          <w:sz w:val="24"/>
          <w:szCs w:val="24"/>
        </w:rPr>
        <w:t>(3</w:t>
      </w:r>
      <w:r w:rsidRPr="004E55D0">
        <w:rPr>
          <w:rFonts w:ascii="Times New Roman" w:hAnsi="Times New Roman" w:cs="Times New Roman"/>
          <w:color w:val="26282F"/>
          <w:sz w:val="24"/>
          <w:szCs w:val="24"/>
        </w:rPr>
        <w:t>)</w:t>
      </w:r>
    </w:p>
    <w:p w:rsidR="004E55D0" w:rsidRPr="004E55D0" w:rsidRDefault="004E55D0" w:rsidP="004E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5D0" w:rsidRPr="004E5550" w:rsidRDefault="004E55D0" w:rsidP="004E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sectPr w:rsidR="004E55D0" w:rsidRPr="004E5550" w:rsidSect="00217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0CF" w:rsidRDefault="003110CF" w:rsidP="007943B0">
      <w:pPr>
        <w:spacing w:after="0" w:line="240" w:lineRule="auto"/>
      </w:pPr>
      <w:r>
        <w:separator/>
      </w:r>
    </w:p>
  </w:endnote>
  <w:endnote w:type="continuationSeparator" w:id="0">
    <w:p w:rsidR="003110CF" w:rsidRDefault="003110CF" w:rsidP="0079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">
    <w:altName w:val="MS Mincho"/>
    <w:charset w:val="80"/>
    <w:family w:val="decorative"/>
    <w:pitch w:val="variable"/>
  </w:font>
  <w:font w:name="Symbola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B0" w:rsidRDefault="007943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8378"/>
      <w:docPartObj>
        <w:docPartGallery w:val="Page Numbers (Bottom of Page)"/>
        <w:docPartUnique/>
      </w:docPartObj>
    </w:sdtPr>
    <w:sdtEndPr/>
    <w:sdtContent>
      <w:p w:rsidR="007943B0" w:rsidRDefault="00F72CA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3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43B0" w:rsidRDefault="007943B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B0" w:rsidRDefault="007943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0CF" w:rsidRDefault="003110CF" w:rsidP="007943B0">
      <w:pPr>
        <w:spacing w:after="0" w:line="240" w:lineRule="auto"/>
      </w:pPr>
      <w:r>
        <w:separator/>
      </w:r>
    </w:p>
  </w:footnote>
  <w:footnote w:type="continuationSeparator" w:id="0">
    <w:p w:rsidR="003110CF" w:rsidRDefault="003110CF" w:rsidP="0079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B0" w:rsidRDefault="007943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B0" w:rsidRDefault="007943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B0" w:rsidRDefault="007943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54349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6E5D"/>
    <w:multiLevelType w:val="hybridMultilevel"/>
    <w:tmpl w:val="90687114"/>
    <w:lvl w:ilvl="0" w:tplc="7F988A4E">
      <w:start w:val="1"/>
      <w:numFmt w:val="bullet"/>
      <w:lvlText w:val="•"/>
      <w:lvlJc w:val="left"/>
    </w:lvl>
    <w:lvl w:ilvl="1" w:tplc="49E68BDA">
      <w:numFmt w:val="decimal"/>
      <w:lvlText w:val=""/>
      <w:lvlJc w:val="left"/>
    </w:lvl>
    <w:lvl w:ilvl="2" w:tplc="D2B85DC4">
      <w:numFmt w:val="decimal"/>
      <w:lvlText w:val=""/>
      <w:lvlJc w:val="left"/>
    </w:lvl>
    <w:lvl w:ilvl="3" w:tplc="9804476A">
      <w:numFmt w:val="decimal"/>
      <w:lvlText w:val=""/>
      <w:lvlJc w:val="left"/>
    </w:lvl>
    <w:lvl w:ilvl="4" w:tplc="1D10312A">
      <w:numFmt w:val="decimal"/>
      <w:lvlText w:val=""/>
      <w:lvlJc w:val="left"/>
    </w:lvl>
    <w:lvl w:ilvl="5" w:tplc="7DBE698A">
      <w:numFmt w:val="decimal"/>
      <w:lvlText w:val=""/>
      <w:lvlJc w:val="left"/>
    </w:lvl>
    <w:lvl w:ilvl="6" w:tplc="38C8B290">
      <w:numFmt w:val="decimal"/>
      <w:lvlText w:val=""/>
      <w:lvlJc w:val="left"/>
    </w:lvl>
    <w:lvl w:ilvl="7" w:tplc="BED0E6E2">
      <w:numFmt w:val="decimal"/>
      <w:lvlText w:val=""/>
      <w:lvlJc w:val="left"/>
    </w:lvl>
    <w:lvl w:ilvl="8" w:tplc="1CC2B78E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B19"/>
    <w:rsid w:val="000D6C98"/>
    <w:rsid w:val="00120B40"/>
    <w:rsid w:val="001642BB"/>
    <w:rsid w:val="002146EF"/>
    <w:rsid w:val="00217971"/>
    <w:rsid w:val="002225EE"/>
    <w:rsid w:val="00291DE6"/>
    <w:rsid w:val="00304300"/>
    <w:rsid w:val="003110CF"/>
    <w:rsid w:val="003D3E10"/>
    <w:rsid w:val="00461873"/>
    <w:rsid w:val="0049185F"/>
    <w:rsid w:val="004A41E0"/>
    <w:rsid w:val="004E5550"/>
    <w:rsid w:val="004E55D0"/>
    <w:rsid w:val="00582381"/>
    <w:rsid w:val="006C0815"/>
    <w:rsid w:val="00762315"/>
    <w:rsid w:val="00773AE7"/>
    <w:rsid w:val="007943B0"/>
    <w:rsid w:val="008524FC"/>
    <w:rsid w:val="00871295"/>
    <w:rsid w:val="008754DD"/>
    <w:rsid w:val="009E7DB0"/>
    <w:rsid w:val="00A37B19"/>
    <w:rsid w:val="00A86CB2"/>
    <w:rsid w:val="00AE6A75"/>
    <w:rsid w:val="00B63969"/>
    <w:rsid w:val="00BB7E27"/>
    <w:rsid w:val="00BE72C5"/>
    <w:rsid w:val="00C62393"/>
    <w:rsid w:val="00DC0395"/>
    <w:rsid w:val="00E10673"/>
    <w:rsid w:val="00E9493C"/>
    <w:rsid w:val="00EE03E5"/>
    <w:rsid w:val="00F61A7B"/>
    <w:rsid w:val="00F72CA2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7364E6-3C39-407C-A240-23DB329B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67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9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43B0"/>
  </w:style>
  <w:style w:type="paragraph" w:styleId="a6">
    <w:name w:val="footer"/>
    <w:basedOn w:val="a"/>
    <w:link w:val="a7"/>
    <w:uiPriority w:val="99"/>
    <w:unhideWhenUsed/>
    <w:rsid w:val="0079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3B0"/>
  </w:style>
  <w:style w:type="character" w:customStyle="1" w:styleId="FontStyle27">
    <w:name w:val="Font Style27"/>
    <w:basedOn w:val="a0"/>
    <w:rsid w:val="00304300"/>
    <w:rPr>
      <w:rFonts w:ascii="Arial" w:hAnsi="Arial" w:cs="Arial"/>
      <w:sz w:val="18"/>
      <w:szCs w:val="18"/>
    </w:rPr>
  </w:style>
  <w:style w:type="character" w:customStyle="1" w:styleId="FontStyle36">
    <w:name w:val="Font Style36"/>
    <w:basedOn w:val="a0"/>
    <w:rsid w:val="00304300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10493</Words>
  <Characters>59812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Vladimir</cp:lastModifiedBy>
  <cp:revision>11</cp:revision>
  <cp:lastPrinted>2004-02-27T07:36:00Z</cp:lastPrinted>
  <dcterms:created xsi:type="dcterms:W3CDTF">2004-02-22T08:01:00Z</dcterms:created>
  <dcterms:modified xsi:type="dcterms:W3CDTF">2021-09-09T20:33:00Z</dcterms:modified>
</cp:coreProperties>
</file>